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1CFFB4" w14:textId="77777777" w:rsidR="00613F11" w:rsidRPr="004A1F4C" w:rsidRDefault="00613F11" w:rsidP="00AB7BD7">
      <w:pPr>
        <w:jc w:val="center"/>
        <w:rPr>
          <w:rFonts w:ascii="Arial" w:hAnsi="Arial" w:cs="Arial"/>
          <w:b/>
          <w:sz w:val="18"/>
          <w:szCs w:val="18"/>
        </w:rPr>
      </w:pPr>
      <w:r w:rsidRPr="004A1F4C">
        <w:rPr>
          <w:rFonts w:ascii="Arial" w:hAnsi="Arial" w:cs="Arial"/>
          <w:b/>
          <w:sz w:val="18"/>
          <w:szCs w:val="18"/>
        </w:rPr>
        <w:t>PLANO DE ENSINO DE DISCIPLINA</w:t>
      </w:r>
    </w:p>
    <w:p w14:paraId="60CFDF29" w14:textId="77777777" w:rsidR="00AB7BD7" w:rsidRPr="004A1F4C" w:rsidRDefault="00AB7BD7" w:rsidP="005B3599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71"/>
        <w:gridCol w:w="1276"/>
        <w:gridCol w:w="1701"/>
        <w:gridCol w:w="1780"/>
      </w:tblGrid>
      <w:tr w:rsidR="00AB7BD7" w:rsidRPr="004A1F4C" w14:paraId="4CE4F122" w14:textId="77777777"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10089" w14:textId="77777777" w:rsidR="00AB7BD7" w:rsidRPr="004A1F4C" w:rsidRDefault="00AB7BD7" w:rsidP="005B359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F4C">
              <w:rPr>
                <w:rFonts w:ascii="Arial" w:hAnsi="Arial" w:cs="Arial"/>
                <w:b/>
                <w:sz w:val="18"/>
                <w:szCs w:val="18"/>
              </w:rPr>
              <w:t xml:space="preserve">Disciplina: </w:t>
            </w:r>
          </w:p>
          <w:p w14:paraId="1E6E5D0A" w14:textId="77777777" w:rsidR="00AB7BD7" w:rsidRPr="004A1F4C" w:rsidRDefault="00AB7BD7" w:rsidP="005B3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1F4C">
              <w:rPr>
                <w:rFonts w:ascii="Arial" w:hAnsi="Arial" w:cs="Arial"/>
                <w:color w:val="000000"/>
                <w:sz w:val="18"/>
                <w:szCs w:val="18"/>
              </w:rPr>
              <w:t>Comunicação Visual e Produção Gráfica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4173C" w14:textId="77777777" w:rsidR="00AB7BD7" w:rsidRPr="004A1F4C" w:rsidRDefault="00AB7BD7" w:rsidP="005B359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F4C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  <w:p w14:paraId="512C2107" w14:textId="77777777" w:rsidR="00AB7BD7" w:rsidRPr="004A1F4C" w:rsidRDefault="00AB7BD7" w:rsidP="005B3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F4C">
              <w:rPr>
                <w:rFonts w:ascii="Arial" w:hAnsi="Arial" w:cs="Arial"/>
                <w:sz w:val="18"/>
                <w:szCs w:val="18"/>
              </w:rPr>
              <w:t>PP-19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E748" w14:textId="77777777" w:rsidR="00AB7BD7" w:rsidRPr="004A1F4C" w:rsidRDefault="00AB7BD7" w:rsidP="005B359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F4C">
              <w:rPr>
                <w:rFonts w:ascii="Arial" w:hAnsi="Arial" w:cs="Arial"/>
                <w:b/>
                <w:sz w:val="18"/>
                <w:szCs w:val="18"/>
              </w:rPr>
              <w:t>Créditos</w:t>
            </w:r>
          </w:p>
          <w:p w14:paraId="6EE4718C" w14:textId="77777777" w:rsidR="00AB7BD7" w:rsidRPr="004A1F4C" w:rsidRDefault="00AB7BD7" w:rsidP="005B3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F4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AB7BD7" w:rsidRPr="004A1F4C" w14:paraId="670F40CF" w14:textId="77777777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38723" w14:textId="77777777" w:rsidR="00AB7BD7" w:rsidRPr="004A1F4C" w:rsidRDefault="00AB7BD7" w:rsidP="005B359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F4C">
              <w:rPr>
                <w:rFonts w:ascii="Arial" w:hAnsi="Arial" w:cs="Arial"/>
                <w:b/>
                <w:sz w:val="18"/>
                <w:szCs w:val="18"/>
              </w:rPr>
              <w:t xml:space="preserve">Professor Responsável </w:t>
            </w:r>
          </w:p>
          <w:p w14:paraId="5063FEC3" w14:textId="77777777" w:rsidR="00AB7BD7" w:rsidRPr="004A1F4C" w:rsidRDefault="00AB7BD7" w:rsidP="005B3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F4C">
              <w:rPr>
                <w:rFonts w:ascii="Arial" w:hAnsi="Arial" w:cs="Arial"/>
                <w:sz w:val="18"/>
                <w:szCs w:val="18"/>
              </w:rPr>
              <w:t>Flávio Gomes de Oliveira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16FC2" w14:textId="77777777" w:rsidR="00AB7BD7" w:rsidRPr="004A1F4C" w:rsidRDefault="00AB7BD7" w:rsidP="005B359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F4C">
              <w:rPr>
                <w:rFonts w:ascii="Arial" w:hAnsi="Arial" w:cs="Arial"/>
                <w:b/>
                <w:sz w:val="18"/>
                <w:szCs w:val="18"/>
              </w:rPr>
              <w:t>Titulação</w:t>
            </w:r>
          </w:p>
          <w:p w14:paraId="2E99350D" w14:textId="77777777" w:rsidR="00AB7BD7" w:rsidRPr="004A1F4C" w:rsidRDefault="00AB7BD7" w:rsidP="005B3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F4C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509D1" w14:textId="77777777" w:rsidR="00AB7BD7" w:rsidRPr="004A1F4C" w:rsidRDefault="00AB7BD7" w:rsidP="005B359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F4C">
              <w:rPr>
                <w:rFonts w:ascii="Arial" w:hAnsi="Arial" w:cs="Arial"/>
                <w:b/>
                <w:sz w:val="18"/>
                <w:szCs w:val="18"/>
              </w:rPr>
              <w:t>Ano/ Semestre</w:t>
            </w:r>
          </w:p>
          <w:p w14:paraId="5EA66573" w14:textId="638987AC" w:rsidR="00AB7BD7" w:rsidRPr="004A1F4C" w:rsidRDefault="00AB7BD7" w:rsidP="005B3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F4C">
              <w:rPr>
                <w:rFonts w:ascii="Arial" w:hAnsi="Arial" w:cs="Arial"/>
                <w:sz w:val="18"/>
                <w:szCs w:val="18"/>
              </w:rPr>
              <w:t>201</w:t>
            </w:r>
            <w:r w:rsidR="003660BC">
              <w:rPr>
                <w:rFonts w:ascii="Arial" w:hAnsi="Arial" w:cs="Arial"/>
                <w:sz w:val="18"/>
                <w:szCs w:val="18"/>
              </w:rPr>
              <w:t>6</w:t>
            </w:r>
            <w:r w:rsidRPr="004A1F4C">
              <w:rPr>
                <w:rFonts w:ascii="Arial" w:hAnsi="Arial" w:cs="Arial"/>
                <w:sz w:val="18"/>
                <w:szCs w:val="18"/>
              </w:rPr>
              <w:t>/0</w:t>
            </w:r>
            <w:r w:rsidR="003660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D468" w14:textId="77777777" w:rsidR="00AB7BD7" w:rsidRPr="004A1F4C" w:rsidRDefault="00AB7BD7" w:rsidP="005B359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F4C">
              <w:rPr>
                <w:rFonts w:ascii="Arial" w:hAnsi="Arial" w:cs="Arial"/>
                <w:b/>
                <w:sz w:val="18"/>
                <w:szCs w:val="18"/>
              </w:rPr>
              <w:t>Turno</w:t>
            </w:r>
          </w:p>
          <w:p w14:paraId="72775546" w14:textId="77777777" w:rsidR="00AB7BD7" w:rsidRPr="004A1F4C" w:rsidRDefault="00AB7BD7" w:rsidP="005B3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F4C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</w:tr>
      <w:tr w:rsidR="00AB7BD7" w:rsidRPr="004A1F4C" w14:paraId="53300790" w14:textId="77777777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63212" w14:textId="77777777" w:rsidR="00AB7BD7" w:rsidRPr="004A1F4C" w:rsidRDefault="00AB7BD7" w:rsidP="005B359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F4C">
              <w:rPr>
                <w:rFonts w:ascii="Arial" w:hAnsi="Arial" w:cs="Arial"/>
                <w:b/>
                <w:sz w:val="18"/>
                <w:szCs w:val="18"/>
              </w:rPr>
              <w:t>Curso</w:t>
            </w:r>
          </w:p>
          <w:p w14:paraId="6D2BB374" w14:textId="77777777" w:rsidR="00AB7BD7" w:rsidRPr="004A1F4C" w:rsidRDefault="00AB7BD7" w:rsidP="005B3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F4C">
              <w:rPr>
                <w:rFonts w:ascii="Arial" w:hAnsi="Arial" w:cs="Arial"/>
                <w:sz w:val="18"/>
                <w:szCs w:val="18"/>
              </w:rPr>
              <w:t>Comunicação Social – Publicidade e Propaganda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05DF4" w14:textId="77777777" w:rsidR="00AB7BD7" w:rsidRPr="004A1F4C" w:rsidRDefault="00AB7BD7" w:rsidP="005B359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F4C">
              <w:rPr>
                <w:rFonts w:ascii="Arial" w:hAnsi="Arial" w:cs="Arial"/>
                <w:b/>
                <w:sz w:val="18"/>
                <w:szCs w:val="18"/>
              </w:rPr>
              <w:t>Nível</w:t>
            </w:r>
          </w:p>
          <w:p w14:paraId="7D713A5F" w14:textId="77777777" w:rsidR="00AB7BD7" w:rsidRPr="004A1F4C" w:rsidRDefault="00AB7BD7" w:rsidP="005B3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F4C">
              <w:rPr>
                <w:rFonts w:ascii="Arial" w:hAnsi="Arial" w:cs="Arial"/>
                <w:sz w:val="18"/>
                <w:szCs w:val="18"/>
              </w:rPr>
              <w:t>Graduação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93B74" w14:textId="77777777" w:rsidR="00AB7BD7" w:rsidRPr="004A1F4C" w:rsidRDefault="00AB7BD7" w:rsidP="005B359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F4C">
              <w:rPr>
                <w:rFonts w:ascii="Arial" w:hAnsi="Arial" w:cs="Arial"/>
                <w:b/>
                <w:sz w:val="18"/>
                <w:szCs w:val="18"/>
              </w:rPr>
              <w:t>Período</w:t>
            </w:r>
          </w:p>
          <w:p w14:paraId="57CAD58A" w14:textId="77777777" w:rsidR="00AB7BD7" w:rsidRPr="004A1F4C" w:rsidRDefault="00AB7BD7" w:rsidP="005B3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F4C">
              <w:rPr>
                <w:rFonts w:ascii="Arial" w:hAnsi="Arial" w:cs="Arial"/>
                <w:sz w:val="18"/>
                <w:szCs w:val="18"/>
              </w:rPr>
              <w:t>Terceiro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E77A" w14:textId="77777777" w:rsidR="00AB7BD7" w:rsidRPr="004A1F4C" w:rsidRDefault="00AB7BD7" w:rsidP="005B359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F4C">
              <w:rPr>
                <w:rFonts w:ascii="Arial" w:hAnsi="Arial" w:cs="Arial"/>
                <w:b/>
                <w:sz w:val="18"/>
                <w:szCs w:val="18"/>
              </w:rPr>
              <w:t xml:space="preserve">Coordenador (a) </w:t>
            </w:r>
          </w:p>
          <w:p w14:paraId="08B2ECB8" w14:textId="77777777" w:rsidR="00AB7BD7" w:rsidRPr="004A1F4C" w:rsidRDefault="00AB7BD7" w:rsidP="005B3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Rodrigo Ferreira</w:t>
            </w:r>
          </w:p>
        </w:tc>
      </w:tr>
    </w:tbl>
    <w:p w14:paraId="749F0C68" w14:textId="77777777" w:rsidR="00AB7BD7" w:rsidRPr="004A1F4C" w:rsidRDefault="00AB7BD7" w:rsidP="005B3599">
      <w:pPr>
        <w:jc w:val="center"/>
        <w:rPr>
          <w:rFonts w:ascii="Arial" w:hAnsi="Arial"/>
          <w:sz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128"/>
      </w:tblGrid>
      <w:tr w:rsidR="00AB7BD7" w:rsidRPr="004A1F4C" w14:paraId="04F8BD46" w14:textId="77777777"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DD9B" w14:textId="77777777" w:rsidR="00AB7BD7" w:rsidRPr="004A1F4C" w:rsidRDefault="00AB7BD7" w:rsidP="005B3599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4A1F4C">
              <w:rPr>
                <w:rFonts w:ascii="Arial" w:hAnsi="Arial" w:cs="Arial"/>
                <w:b/>
                <w:sz w:val="18"/>
                <w:szCs w:val="18"/>
              </w:rPr>
              <w:t xml:space="preserve">I - EMENTA: </w:t>
            </w:r>
          </w:p>
          <w:p w14:paraId="20614579" w14:textId="77777777" w:rsidR="00AB7BD7" w:rsidRPr="004A1F4C" w:rsidRDefault="00AB7BD7" w:rsidP="005B3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B2F558" w14:textId="77777777" w:rsidR="00B431EE" w:rsidRPr="00B431EE" w:rsidRDefault="00AB7BD7" w:rsidP="005B3599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431EE">
              <w:rPr>
                <w:rFonts w:ascii="Arial" w:hAnsi="Arial" w:cs="Arial"/>
                <w:sz w:val="18"/>
                <w:szCs w:val="18"/>
              </w:rPr>
              <w:t>Conceito e ambientação histórica de produção gráfica. Comunicação visual e planejamento gráfico. Processos de produção gráfica de uma peça publicitária. Planilhas eletrônicas e softwares gráficos. Dispositivos auxiliares de uma estação gráfica. Formatação da página, diagramação, composição e design gráfico. Produção de matrizes de impressão a partir de originais digitais. Mídias alternativas.</w:t>
            </w:r>
            <w:r w:rsidR="00B431EE" w:rsidRPr="00B431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31EE" w:rsidRPr="00B431E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eastAsia="pt-BR"/>
              </w:rPr>
              <w:t>Educação, Diversidade e Inclusão</w:t>
            </w:r>
            <w:r w:rsidR="009D697A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eastAsia="pt-BR"/>
              </w:rPr>
              <w:t>.</w:t>
            </w:r>
          </w:p>
          <w:p w14:paraId="427B0843" w14:textId="77777777" w:rsidR="00AB7BD7" w:rsidRPr="00BF28E0" w:rsidRDefault="00AB7BD7" w:rsidP="005B3599">
            <w:pPr>
              <w:pStyle w:val="Corpodetexto31"/>
              <w:spacing w:before="60" w:after="60"/>
              <w:rPr>
                <w:rFonts w:ascii="Arial" w:hAnsi="Arial"/>
                <w:b w:val="0"/>
                <w:color w:val="000000"/>
                <w:sz w:val="18"/>
                <w:szCs w:val="18"/>
              </w:rPr>
            </w:pPr>
          </w:p>
        </w:tc>
      </w:tr>
    </w:tbl>
    <w:p w14:paraId="5581CC1E" w14:textId="77777777" w:rsidR="00AB7BD7" w:rsidRPr="004A1F4C" w:rsidRDefault="00AB7BD7" w:rsidP="005B3599">
      <w:pPr>
        <w:jc w:val="center"/>
        <w:rPr>
          <w:rFonts w:ascii="Arial" w:hAnsi="Arial"/>
          <w:sz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128"/>
      </w:tblGrid>
      <w:tr w:rsidR="00AB7BD7" w:rsidRPr="004A1F4C" w14:paraId="66BB08A1" w14:textId="77777777"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82BF" w14:textId="77777777" w:rsidR="00AB7BD7" w:rsidRPr="004A1F4C" w:rsidRDefault="00AB7BD7" w:rsidP="005B3599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4A1F4C">
              <w:rPr>
                <w:rFonts w:ascii="Arial" w:hAnsi="Arial" w:cs="Arial"/>
                <w:b/>
                <w:sz w:val="18"/>
                <w:szCs w:val="18"/>
              </w:rPr>
              <w:t>II - OBJETIVOS</w:t>
            </w:r>
          </w:p>
          <w:p w14:paraId="3024D026" w14:textId="77777777" w:rsidR="00AB7BD7" w:rsidRPr="004A1F4C" w:rsidRDefault="00AB7BD7" w:rsidP="005B35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5217E7" w14:textId="77777777" w:rsidR="00AB7BD7" w:rsidRPr="004A1F4C" w:rsidRDefault="00AB7BD7" w:rsidP="005B35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F4C">
              <w:rPr>
                <w:rFonts w:ascii="Arial" w:hAnsi="Arial" w:cs="Arial"/>
                <w:b/>
                <w:bCs/>
                <w:sz w:val="18"/>
                <w:szCs w:val="18"/>
              </w:rPr>
              <w:t>GERAL</w:t>
            </w:r>
          </w:p>
          <w:p w14:paraId="5B6BA114" w14:textId="77777777" w:rsidR="00AB7BD7" w:rsidRPr="004A1F4C" w:rsidRDefault="00AB7BD7" w:rsidP="005B35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F4C">
              <w:rPr>
                <w:rFonts w:ascii="Arial" w:hAnsi="Arial" w:cs="Arial"/>
                <w:sz w:val="18"/>
                <w:szCs w:val="18"/>
              </w:rPr>
              <w:t>Os principais objetivos da disciplina de Comunicação Visual e Produção Gráfica são: oferecer ao aluno, orientações com relação aos processos de produção gráfica contemporâneos, visando que o mesmo esteja, ao final do curso, apto a desenvolver ou gerenciar o desenvolvimento de uma peça gráfica.</w:t>
            </w:r>
          </w:p>
          <w:p w14:paraId="4B0F63E4" w14:textId="77777777" w:rsidR="00AB7BD7" w:rsidRPr="004A1F4C" w:rsidRDefault="00AB7BD7" w:rsidP="005B35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7803B0" w14:textId="77777777" w:rsidR="00AB7BD7" w:rsidRPr="004A1F4C" w:rsidRDefault="00AB7BD7" w:rsidP="005B35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F4C">
              <w:rPr>
                <w:rFonts w:ascii="Arial" w:hAnsi="Arial" w:cs="Arial"/>
                <w:b/>
                <w:bCs/>
                <w:sz w:val="18"/>
                <w:szCs w:val="18"/>
              </w:rPr>
              <w:t>ESPECÍFICOS</w:t>
            </w:r>
          </w:p>
          <w:p w14:paraId="1F3232F5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>Ao final do curso, o aluno estará apto a:</w:t>
            </w:r>
          </w:p>
          <w:p w14:paraId="63D9A76F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>- Desenvolver ou gerenciar o desenvolvimento de qualquer tipo de peça gráfica.</w:t>
            </w:r>
          </w:p>
          <w:p w14:paraId="2FF943A3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>- Dar saída em arquivos fechados para geração de filme.</w:t>
            </w:r>
          </w:p>
          <w:p w14:paraId="08A496CA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>- Desenvolver projetos para facas de cortes especiais.</w:t>
            </w:r>
          </w:p>
          <w:p w14:paraId="2D397D4E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>- Finalizar layouts de peças gráficas.</w:t>
            </w:r>
          </w:p>
          <w:p w14:paraId="1188DC7A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- Executar qualquer tipo de projeto que utilize meios gráficos diversos, tais como impressos em  </w:t>
            </w:r>
          </w:p>
          <w:p w14:paraId="4A7EDE34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  geral, embalagens, projetos de sinalização, etc.</w:t>
            </w:r>
          </w:p>
          <w:p w14:paraId="001F5F57" w14:textId="77777777" w:rsidR="00AB7BD7" w:rsidRPr="004A1F4C" w:rsidRDefault="00AB7BD7" w:rsidP="005B35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F4C">
              <w:rPr>
                <w:rFonts w:ascii="Arial" w:hAnsi="Arial" w:cs="Arial"/>
                <w:sz w:val="18"/>
                <w:szCs w:val="18"/>
              </w:rPr>
              <w:t>- Promover por meio de mock-up ou maquetes a apresentação de projetos gráficos para clientes.</w:t>
            </w:r>
          </w:p>
          <w:p w14:paraId="4E99360A" w14:textId="77777777" w:rsidR="00AB7BD7" w:rsidRPr="004A1F4C" w:rsidRDefault="00AB7BD7" w:rsidP="005B3599">
            <w:pPr>
              <w:pStyle w:val="Pr-formataoHTML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46FF67" w14:textId="77777777" w:rsidR="00AB7BD7" w:rsidRPr="004A1F4C" w:rsidRDefault="00AB7BD7" w:rsidP="005B3599">
      <w:pPr>
        <w:rPr>
          <w:rFonts w:ascii="Arial" w:hAnsi="Arial"/>
          <w:sz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128"/>
      </w:tblGrid>
      <w:tr w:rsidR="00AB7BD7" w:rsidRPr="004A1F4C" w14:paraId="128DDB64" w14:textId="77777777">
        <w:trPr>
          <w:trHeight w:val="70"/>
        </w:trPr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D003" w14:textId="77777777" w:rsidR="00AB7BD7" w:rsidRPr="004A1F4C" w:rsidRDefault="00AB7BD7" w:rsidP="005B3599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4A1F4C">
              <w:rPr>
                <w:rFonts w:ascii="Arial" w:hAnsi="Arial" w:cs="Arial"/>
                <w:b/>
                <w:sz w:val="18"/>
                <w:szCs w:val="18"/>
              </w:rPr>
              <w:t>III - CONTEÚDO PROPOSTO</w:t>
            </w:r>
          </w:p>
          <w:p w14:paraId="35F8C268" w14:textId="77777777" w:rsidR="00AB7BD7" w:rsidRPr="004A1F4C" w:rsidRDefault="00AB7BD7" w:rsidP="005B35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46D5EB" w14:textId="77777777" w:rsidR="00AB7BD7" w:rsidRPr="004A1F4C" w:rsidRDefault="00AB7BD7" w:rsidP="005B3599">
            <w:pPr>
              <w:spacing w:before="60" w:after="60"/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b/>
                <w:bCs/>
                <w:sz w:val="18"/>
                <w:szCs w:val="18"/>
              </w:rPr>
              <w:t>Unidade I</w:t>
            </w:r>
            <w:r w:rsidRPr="004A1F4C">
              <w:rPr>
                <w:rFonts w:ascii="Arial" w:hAnsi="Arial"/>
                <w:sz w:val="18"/>
                <w:szCs w:val="18"/>
              </w:rPr>
              <w:t xml:space="preserve"> - Introdução</w:t>
            </w:r>
          </w:p>
          <w:p w14:paraId="6F894C72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     1.1 - Conceito de produção gráfica e ambientação histórica.</w:t>
            </w:r>
          </w:p>
          <w:p w14:paraId="01469479" w14:textId="77777777" w:rsidR="00AB7BD7" w:rsidRPr="004A1F4C" w:rsidRDefault="00AB7BD7" w:rsidP="005B3599">
            <w:pPr>
              <w:spacing w:before="60" w:after="60"/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b/>
                <w:bCs/>
                <w:sz w:val="18"/>
                <w:szCs w:val="18"/>
              </w:rPr>
              <w:t>Unidade II</w:t>
            </w:r>
            <w:r w:rsidRPr="004A1F4C">
              <w:rPr>
                <w:rFonts w:ascii="Arial" w:hAnsi="Arial"/>
                <w:sz w:val="18"/>
                <w:szCs w:val="18"/>
              </w:rPr>
              <w:t xml:space="preserve"> - Processos de produção gráfica de uma peça publicitária.</w:t>
            </w:r>
          </w:p>
          <w:p w14:paraId="0BBA9E88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     2.1 - Principais processos de gravação de matrizes a partir de originais digitais.</w:t>
            </w:r>
          </w:p>
          <w:p w14:paraId="11608035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     2.2 - Papeis, tipos mais comuns, gramatura, papeis especiais e formatos mais usados.</w:t>
            </w:r>
          </w:p>
          <w:p w14:paraId="3E232418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     2.3 - Tipografia, elementos de composição do tipo, tipos mais conhecidos e critérios de  </w:t>
            </w:r>
          </w:p>
          <w:p w14:paraId="652C7CB4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             utilização.</w:t>
            </w:r>
          </w:p>
          <w:p w14:paraId="76B8EE96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     2.4 - Processos de cor: CMYK e RGB.</w:t>
            </w:r>
          </w:p>
          <w:p w14:paraId="2FA5F198" w14:textId="77777777" w:rsidR="00AB7BD7" w:rsidRPr="004A1F4C" w:rsidRDefault="00AB7BD7" w:rsidP="005B3599">
            <w:pPr>
              <w:spacing w:before="60" w:after="60"/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b/>
                <w:bCs/>
                <w:sz w:val="18"/>
                <w:szCs w:val="18"/>
              </w:rPr>
              <w:t>Unidade III</w:t>
            </w:r>
            <w:r w:rsidRPr="004A1F4C">
              <w:rPr>
                <w:rFonts w:ascii="Arial" w:hAnsi="Arial"/>
                <w:sz w:val="18"/>
                <w:szCs w:val="18"/>
              </w:rPr>
              <w:t xml:space="preserve"> - Layout e Arte Final</w:t>
            </w:r>
          </w:p>
          <w:p w14:paraId="0C322CDD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     3.1 - Processos de elaboração da arte final e do layout.</w:t>
            </w:r>
          </w:p>
          <w:p w14:paraId="7BEFC930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     3.2 - Montagens dos mock-ups ou maquetes gráficas.</w:t>
            </w:r>
          </w:p>
          <w:p w14:paraId="39062B67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     3.3 - Métodos de formatação da página e princípios de composição do design.</w:t>
            </w:r>
          </w:p>
          <w:p w14:paraId="55F10571" w14:textId="3B917F72" w:rsidR="00AB7BD7" w:rsidRPr="005B3599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     3.4 - Processos de fechamento de cadernos para livros e revistas.</w:t>
            </w:r>
          </w:p>
          <w:p w14:paraId="1A6A9E3D" w14:textId="77777777" w:rsidR="00AB7BD7" w:rsidRPr="004A1F4C" w:rsidRDefault="00AB7BD7" w:rsidP="005B3599">
            <w:pPr>
              <w:spacing w:before="60" w:after="60"/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b/>
                <w:bCs/>
                <w:sz w:val="18"/>
                <w:szCs w:val="18"/>
              </w:rPr>
              <w:t>Unidade IV</w:t>
            </w:r>
            <w:r w:rsidRPr="004A1F4C">
              <w:rPr>
                <w:rFonts w:ascii="Arial" w:hAnsi="Arial"/>
                <w:sz w:val="18"/>
                <w:szCs w:val="18"/>
              </w:rPr>
              <w:t xml:space="preserve"> - Produção Gráfica Contemporânea </w:t>
            </w:r>
          </w:p>
          <w:p w14:paraId="07454A01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     4.1 - Principais softwares gráficos do mercado e sua utilização.</w:t>
            </w:r>
          </w:p>
          <w:p w14:paraId="0834B28D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     4.2 - Dispositivos de entrada de dados de uma estação gráfica: máquinas digitais e scanners.</w:t>
            </w:r>
          </w:p>
          <w:p w14:paraId="68B288D0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     4.3 - Resolução de imagens recomendadas para cada tipo de publicação.</w:t>
            </w:r>
          </w:p>
          <w:p w14:paraId="2437793E" w14:textId="77777777" w:rsidR="00AB7BD7" w:rsidRPr="004A1F4C" w:rsidRDefault="00AB7BD7" w:rsidP="005B3599">
            <w:pPr>
              <w:spacing w:before="60" w:after="60"/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b/>
                <w:bCs/>
                <w:sz w:val="18"/>
                <w:szCs w:val="18"/>
              </w:rPr>
              <w:t>Unidade V</w:t>
            </w:r>
            <w:r w:rsidRPr="004A1F4C">
              <w:rPr>
                <w:rFonts w:ascii="Arial" w:hAnsi="Arial"/>
                <w:sz w:val="18"/>
                <w:szCs w:val="18"/>
              </w:rPr>
              <w:t xml:space="preserve"> - Técnicas de Acabamento e Mídias Alternativas</w:t>
            </w:r>
          </w:p>
          <w:p w14:paraId="7F3305A7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     5.1 - A utilização dos métodos de produção gráfica em outras mídias.</w:t>
            </w:r>
          </w:p>
          <w:p w14:paraId="636CD878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     5.2 - Principais  tipos  de  materiais e  métodos de finalização  e impressão para  peças de </w:t>
            </w:r>
          </w:p>
          <w:p w14:paraId="61B956B9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             sinalização.</w:t>
            </w:r>
          </w:p>
          <w:p w14:paraId="1E40DCF6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     5.3 - Facas para  cortes  especiais,  aplicação  de vernizes, apresentação de modelos e </w:t>
            </w:r>
          </w:p>
          <w:p w14:paraId="39699678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             montagens.</w:t>
            </w:r>
          </w:p>
          <w:p w14:paraId="22BE4FEA" w14:textId="77777777" w:rsidR="00AB7BD7" w:rsidRPr="004A1F4C" w:rsidRDefault="00AB7BD7" w:rsidP="005B3599">
            <w:pPr>
              <w:jc w:val="both"/>
              <w:rPr>
                <w:rStyle w:val="MquinadeescreverHTML1"/>
              </w:rPr>
            </w:pPr>
            <w:r w:rsidRPr="004A1F4C">
              <w:rPr>
                <w:rStyle w:val="MquinadeescreverHTML1"/>
                <w:rFonts w:ascii="Arial" w:hAnsi="Arial" w:cs="Arial"/>
                <w:sz w:val="18"/>
                <w:szCs w:val="18"/>
              </w:rPr>
              <w:t xml:space="preserve">     5.4 - Produção de embalagens.</w:t>
            </w:r>
          </w:p>
          <w:p w14:paraId="7A0C8112" w14:textId="77777777" w:rsidR="00AB7BD7" w:rsidRPr="004A1F4C" w:rsidRDefault="00AB7BD7" w:rsidP="005B3599">
            <w:pPr>
              <w:pStyle w:val="Pr-formataoHTML1"/>
              <w:jc w:val="both"/>
              <w:rPr>
                <w:rFonts w:ascii="Arial" w:hAnsi="Arial"/>
                <w:sz w:val="18"/>
              </w:rPr>
            </w:pPr>
          </w:p>
          <w:p w14:paraId="4CC0912A" w14:textId="77777777" w:rsidR="00AB7BD7" w:rsidRPr="004A1F4C" w:rsidRDefault="00AB7BD7" w:rsidP="005B3599">
            <w:pPr>
              <w:pStyle w:val="Pr-formataoHTML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264AB7" w14:textId="77777777" w:rsidR="00AB7BD7" w:rsidRPr="004A1F4C" w:rsidRDefault="00AB7BD7" w:rsidP="005B3599">
      <w:pPr>
        <w:rPr>
          <w:rFonts w:ascii="Arial" w:hAnsi="Arial"/>
          <w:sz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128"/>
      </w:tblGrid>
      <w:tr w:rsidR="00AB7BD7" w:rsidRPr="004A1F4C" w14:paraId="5684F07A" w14:textId="77777777"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41F2" w14:textId="77777777" w:rsidR="00907F62" w:rsidRPr="00E45F32" w:rsidRDefault="00907F62" w:rsidP="005B359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E45F32">
              <w:rPr>
                <w:rFonts w:ascii="Arial" w:hAnsi="Arial" w:cs="Arial"/>
                <w:b/>
                <w:sz w:val="18"/>
                <w:szCs w:val="18"/>
              </w:rPr>
              <w:t xml:space="preserve">V – METODOLOGIA DO ENSINO E DA AVALIAÇÃO </w:t>
            </w:r>
          </w:p>
          <w:p w14:paraId="6EA7B73B" w14:textId="77777777" w:rsidR="00907F62" w:rsidRDefault="00907F62" w:rsidP="005B35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4.1 -  Metodologia do E</w:t>
            </w:r>
            <w:r w:rsidRPr="00E45F32">
              <w:rPr>
                <w:rFonts w:ascii="Arial" w:hAnsi="Arial" w:cs="Arial"/>
                <w:b/>
                <w:sz w:val="18"/>
                <w:szCs w:val="18"/>
              </w:rPr>
              <w:t>nsino:</w:t>
            </w:r>
          </w:p>
          <w:p w14:paraId="332D35DD" w14:textId="77777777" w:rsidR="00907F62" w:rsidRPr="00EF033B" w:rsidRDefault="00907F62" w:rsidP="005B359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EF033B">
              <w:rPr>
                <w:rFonts w:ascii="Calibri" w:hAnsi="Calibri"/>
                <w:sz w:val="18"/>
                <w:szCs w:val="18"/>
              </w:rPr>
              <w:t>A Faculdade Araguaia desenvolve em seus cursos e programas de educação superior práticas pedagógicas inovadoras, tendo por base especialmente:</w:t>
            </w:r>
          </w:p>
          <w:p w14:paraId="68783A9F" w14:textId="77777777" w:rsidR="00907F62" w:rsidRPr="00EF033B" w:rsidRDefault="00907F62" w:rsidP="005B35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76DCFB5" w14:textId="77777777" w:rsidR="00907F62" w:rsidRPr="00EF033B" w:rsidRDefault="00907F62" w:rsidP="005B3599">
            <w:pPr>
              <w:autoSpaceDE w:val="0"/>
              <w:autoSpaceDN w:val="0"/>
              <w:adjustRightInd w:val="0"/>
              <w:jc w:val="both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 xml:space="preserve">a)Sensibilização dos educandos acerca da necessidade de preservar o meio ambiente e buscar formas de desenvolvimento autossustentável para instauração de uma racionalidade ética e equilibrada das relações entre homem e meio ambiente. </w:t>
            </w:r>
          </w:p>
          <w:p w14:paraId="7AC64CCF" w14:textId="77777777" w:rsidR="00907F62" w:rsidRPr="00EF033B" w:rsidRDefault="00907F62" w:rsidP="005B3599">
            <w:pPr>
              <w:autoSpaceDE w:val="0"/>
              <w:autoSpaceDN w:val="0"/>
              <w:adjustRightInd w:val="0"/>
              <w:jc w:val="both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 xml:space="preserve">b) Desenvolvimento de padrões novos de gestão, que contemplem a participação e o compromisso social. </w:t>
            </w:r>
          </w:p>
          <w:p w14:paraId="247D9D48" w14:textId="77777777" w:rsidR="00907F62" w:rsidRPr="00EF033B" w:rsidRDefault="00907F62" w:rsidP="005B3599">
            <w:pPr>
              <w:autoSpaceDE w:val="0"/>
              <w:autoSpaceDN w:val="0"/>
              <w:adjustRightInd w:val="0"/>
              <w:jc w:val="both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 xml:space="preserve">c) Ênfase em todo o processo de ensino e aprendizagem no ambiente histórico, cultural, social, natural, econômico e político, considerando a essência da subjetividade social, o ecossistema e a herança cultural. </w:t>
            </w:r>
          </w:p>
          <w:p w14:paraId="0207A535" w14:textId="77777777" w:rsidR="00907F62" w:rsidRPr="00EF033B" w:rsidRDefault="00907F62" w:rsidP="005B3599">
            <w:pPr>
              <w:autoSpaceDE w:val="0"/>
              <w:autoSpaceDN w:val="0"/>
              <w:adjustRightInd w:val="0"/>
              <w:jc w:val="both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 xml:space="preserve">d) Acesso a recursos tecnológicos de ponta em cada área de atuação. </w:t>
            </w:r>
          </w:p>
          <w:p w14:paraId="7A5991C1" w14:textId="77777777" w:rsidR="00907F62" w:rsidRPr="00EF033B" w:rsidRDefault="00907F62" w:rsidP="005B3599">
            <w:pPr>
              <w:autoSpaceDE w:val="0"/>
              <w:autoSpaceDN w:val="0"/>
              <w:adjustRightInd w:val="0"/>
              <w:jc w:val="both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 xml:space="preserve">e) Valorização do saber acumulado através da experiência de vida de cada educando. </w:t>
            </w:r>
          </w:p>
          <w:p w14:paraId="59399F76" w14:textId="77777777" w:rsidR="00907F62" w:rsidRPr="00EF033B" w:rsidRDefault="00907F62" w:rsidP="005B3599">
            <w:pPr>
              <w:autoSpaceDE w:val="0"/>
              <w:autoSpaceDN w:val="0"/>
              <w:adjustRightInd w:val="0"/>
              <w:jc w:val="both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 xml:space="preserve">f) Criação de um espaço aberto e plural para a reflexão e o debate de ideias sobre todas as questões ligadas à área de formação, transformando os espaços formativos em um campo de exercício da cidadania. </w:t>
            </w:r>
          </w:p>
          <w:p w14:paraId="12A75680" w14:textId="77777777" w:rsidR="00907F62" w:rsidRPr="00EF033B" w:rsidRDefault="00907F62" w:rsidP="005B3599">
            <w:pPr>
              <w:autoSpaceDE w:val="0"/>
              <w:autoSpaceDN w:val="0"/>
              <w:adjustRightInd w:val="0"/>
              <w:jc w:val="both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 xml:space="preserve">g) Atuação e mudança de posturas e comportamentos que levem a novas relações sociais, culturais, afetivas, éticas, familiares, de gênero e raciais. </w:t>
            </w:r>
          </w:p>
          <w:p w14:paraId="38AE1DCE" w14:textId="77777777" w:rsidR="00907F62" w:rsidRPr="00EF033B" w:rsidRDefault="00907F62" w:rsidP="005B3599">
            <w:pPr>
              <w:autoSpaceDE w:val="0"/>
              <w:autoSpaceDN w:val="0"/>
              <w:adjustRightInd w:val="0"/>
              <w:jc w:val="both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 xml:space="preserve">h) Desenvolvimento de uma educação integral que leve em conta a multidimensionalidade do ser humano, trabalhando a relação entre suas necessidades e aspirações e o seu envolvimento na sociedade. </w:t>
            </w:r>
          </w:p>
          <w:p w14:paraId="0ABA2F3F" w14:textId="77777777" w:rsidR="00907F62" w:rsidRPr="00EF033B" w:rsidRDefault="00907F62" w:rsidP="005B3599">
            <w:pPr>
              <w:autoSpaceDE w:val="0"/>
              <w:autoSpaceDN w:val="0"/>
              <w:adjustRightInd w:val="0"/>
              <w:jc w:val="both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 xml:space="preserve">i) Estabelecimento de um processo de construção coletiva do conhecimento e, ao mesmo tempo, um processo que torne o aluno sujeito de sua existência e de sua história individual e social. </w:t>
            </w:r>
          </w:p>
          <w:p w14:paraId="23B33B56" w14:textId="77777777" w:rsidR="00907F62" w:rsidRPr="00EF033B" w:rsidRDefault="00907F62" w:rsidP="005B3599">
            <w:pPr>
              <w:autoSpaceDE w:val="0"/>
              <w:autoSpaceDN w:val="0"/>
              <w:adjustRightInd w:val="0"/>
              <w:jc w:val="both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 xml:space="preserve">j) Busca de referenciais em vários campos do conhecimento. </w:t>
            </w:r>
          </w:p>
          <w:p w14:paraId="3861932A" w14:textId="57D30CEF" w:rsidR="00907F62" w:rsidRPr="005B3599" w:rsidRDefault="00907F62" w:rsidP="005B3599">
            <w:pPr>
              <w:jc w:val="both"/>
              <w:rPr>
                <w:rFonts w:ascii="Calibri" w:hAnsi="Calibri" w:cs="Cambria"/>
                <w:b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>Os planos de cursos e de aulas contemplarão debates, estudos e pesquisas sobre meio ambiente, responsabilidade social, ética e cidadania, temas relevantes para a formação do cidadão e do profissional (</w:t>
            </w:r>
            <w:r w:rsidRPr="00EF033B">
              <w:rPr>
                <w:rFonts w:ascii="Calibri" w:hAnsi="Calibri" w:cs="Cambria"/>
                <w:b/>
                <w:color w:val="000000"/>
                <w:sz w:val="18"/>
                <w:szCs w:val="18"/>
              </w:rPr>
              <w:t>Texto extraído do Projeto de Desenvolvimento Institucional 2014-2018,p. 50-54).</w:t>
            </w:r>
            <w:bookmarkStart w:id="0" w:name="_GoBack"/>
            <w:bookmarkEnd w:id="0"/>
          </w:p>
          <w:p w14:paraId="1257832F" w14:textId="77777777" w:rsidR="00907F62" w:rsidRPr="00447E9F" w:rsidRDefault="00907F62" w:rsidP="005B35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505C25" w14:textId="77777777" w:rsidR="00907F62" w:rsidRDefault="00907F62" w:rsidP="005B35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4.2 – Metodologia de A</w:t>
            </w:r>
            <w:r w:rsidRPr="00E45F32">
              <w:rPr>
                <w:rFonts w:ascii="Arial" w:hAnsi="Arial" w:cs="Arial"/>
                <w:b/>
                <w:sz w:val="18"/>
                <w:szCs w:val="18"/>
              </w:rPr>
              <w:t>valiação:</w:t>
            </w:r>
          </w:p>
          <w:p w14:paraId="1FEBC884" w14:textId="77777777" w:rsidR="00907F62" w:rsidRDefault="00907F62" w:rsidP="005B35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Será desenvolvida a partir dos critérios previstos nos artigos 73 a 80 do Regimento Interno da Faculdade Araguaia</w:t>
            </w:r>
            <w:r w:rsidR="008C0A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(2014)</w:t>
            </w:r>
          </w:p>
          <w:p w14:paraId="337837F6" w14:textId="77777777" w:rsidR="00907F62" w:rsidRPr="00EF033B" w:rsidRDefault="00907F62" w:rsidP="005B359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EF033B">
              <w:rPr>
                <w:rFonts w:ascii="Calibri" w:hAnsi="Calibri"/>
                <w:sz w:val="18"/>
                <w:szCs w:val="18"/>
              </w:rPr>
              <w:t>Art. 73 O processo de avaliação do discente, individualizado por disciplina, visa aferir a capacidade reflexiva em face da bibliografia trabalhada, a abstração dos temas estudados mediante a realidade; a capacidade de escrever de forma científica e a pesquisa.</w:t>
            </w:r>
          </w:p>
          <w:p w14:paraId="2607A133" w14:textId="77777777" w:rsidR="00907F62" w:rsidRPr="00EF033B" w:rsidRDefault="00907F62" w:rsidP="005B3599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 xml:space="preserve">Art. 74 As notas são expressas em uma escala numérica, de 0 (zero) a 10 (dez), admitindo-se números decimais terminados em 5 (cinco). </w:t>
            </w:r>
          </w:p>
          <w:p w14:paraId="0DBFEA49" w14:textId="77777777" w:rsidR="00907F62" w:rsidRPr="00EF033B" w:rsidRDefault="00907F62" w:rsidP="005B3599">
            <w:pPr>
              <w:jc w:val="both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>Art. 75 Ao final do semestre, cada disciplina expressa uma média final que será gravada no histórico escolar do discente.</w:t>
            </w:r>
          </w:p>
          <w:p w14:paraId="168BB44F" w14:textId="77777777" w:rsidR="00907F62" w:rsidRPr="00EF033B" w:rsidRDefault="00907F62" w:rsidP="005B3599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 xml:space="preserve">Art. 76 A média final, para aprovação por nota, será de no mínimo 5,0 (cinco), formada pelas Notas 1, 2 e 3. </w:t>
            </w:r>
          </w:p>
          <w:p w14:paraId="0891009C" w14:textId="77777777" w:rsidR="00907F62" w:rsidRPr="00EF033B" w:rsidRDefault="00907F62" w:rsidP="005B3599">
            <w:pPr>
              <w:jc w:val="both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>Parágrafo único. Se o discente, nas Notas 1 e 2, tiver média simples igual ou superior a 7 (sete), além de frequência mínima de 75% (setenta e cinco por cento), esse estará dispensado de realizar a avaliação da Nota 3.</w:t>
            </w:r>
          </w:p>
          <w:p w14:paraId="3DD12635" w14:textId="77777777" w:rsidR="00907F62" w:rsidRPr="00EF033B" w:rsidRDefault="00907F62" w:rsidP="005B3599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 xml:space="preserve">Art. 77 A formação da Média Final (MF) segue a seguinte metodologia: </w:t>
            </w:r>
          </w:p>
          <w:p w14:paraId="1BB38850" w14:textId="77777777" w:rsidR="00907F62" w:rsidRPr="00EF033B" w:rsidRDefault="00907F62" w:rsidP="005B3599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 xml:space="preserve">§ 1º. O discente será submetido, durante o semestre, a avaliações que formarão as Notas 1 e 2. Cada uma das notas tem valor de 0 (zero) a 10 (dez) pontos. </w:t>
            </w:r>
          </w:p>
          <w:p w14:paraId="51811C5C" w14:textId="77777777" w:rsidR="00907F62" w:rsidRPr="00EF033B" w:rsidRDefault="00907F62" w:rsidP="005B3599">
            <w:pPr>
              <w:jc w:val="both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 xml:space="preserve">§ 2º. A média simples das Notas 1 e 2 resultam em uma Média Provisória (MP) = ( </w:t>
            </w:r>
            <w:r w:rsidRPr="00EF033B">
              <w:rPr>
                <w:rFonts w:ascii="Calibri" w:hAnsi="Calibri" w:cs="Cambria Math"/>
                <w:color w:val="000000"/>
                <w:sz w:val="18"/>
                <w:szCs w:val="18"/>
              </w:rPr>
              <w:t xml:space="preserve">( ) </w:t>
            </w: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>)</w:t>
            </w:r>
          </w:p>
          <w:p w14:paraId="6129D135" w14:textId="77777777" w:rsidR="00907F62" w:rsidRPr="00EF033B" w:rsidRDefault="00907F62" w:rsidP="005B3599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 xml:space="preserve">3º Media provisória igual ou superior a 7 (sete) é convolada em Média Final e se o discente tiver frequência mínima de 75% (setenta e cinco por cento), estará aprovado. </w:t>
            </w:r>
          </w:p>
          <w:p w14:paraId="1C4BCBA7" w14:textId="77777777" w:rsidR="00907F62" w:rsidRPr="00EF033B" w:rsidRDefault="00907F62" w:rsidP="005B3599">
            <w:pPr>
              <w:jc w:val="both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>§ 4º Média provisória igual ou superior a 4 (quatro) e inferior a 7 (sete), com frequência mínima de 75% (setenta e cinco por cento) conduz o discente a realização da avaliação para obtenção da Nota 3. Se a média provisória for inferior a 4 (quatro), o discente estará reprovado e não poderá fazer a avaliação da Nota 3.</w:t>
            </w:r>
          </w:p>
          <w:p w14:paraId="22D080A3" w14:textId="77777777" w:rsidR="00907F62" w:rsidRPr="00EF033B" w:rsidRDefault="00907F62" w:rsidP="005B359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EF033B">
              <w:rPr>
                <w:rFonts w:ascii="Calibri" w:hAnsi="Calibri"/>
                <w:sz w:val="18"/>
                <w:szCs w:val="18"/>
              </w:rPr>
              <w:t xml:space="preserve">§ 5º. A média final é a média simples da média provisória com a Nota 3 ( </w:t>
            </w:r>
            <w:r w:rsidRPr="00EF033B">
              <w:rPr>
                <w:rFonts w:ascii="Calibri" w:hAnsi="Calibri" w:cs="Cambria Math"/>
                <w:sz w:val="18"/>
                <w:szCs w:val="18"/>
              </w:rPr>
              <w:t xml:space="preserve">( ) </w:t>
            </w:r>
            <w:r w:rsidRPr="00EF033B">
              <w:rPr>
                <w:rFonts w:ascii="Calibri" w:hAnsi="Calibri"/>
                <w:sz w:val="18"/>
                <w:szCs w:val="18"/>
              </w:rPr>
              <w:t>) que, para aprovar por nota, deve ser igual ou superior a 5 (cinco). Se inferior, o discente estará reprovado.</w:t>
            </w:r>
          </w:p>
          <w:p w14:paraId="33E3C52F" w14:textId="77777777" w:rsidR="00907F62" w:rsidRPr="00EF033B" w:rsidRDefault="00907F62" w:rsidP="005B3599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 xml:space="preserve">Art. 78 A formação das Notas obedecerá as seguintes disposições: </w:t>
            </w:r>
          </w:p>
          <w:p w14:paraId="441058FE" w14:textId="77777777" w:rsidR="00907F62" w:rsidRPr="00EF033B" w:rsidRDefault="00907F62" w:rsidP="005B3599">
            <w:pPr>
              <w:jc w:val="both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>§ 1º. As avaliações que formam as Notas 1 e 2 serão realizadas durante o semestre letivo, onde 50% (cinquenta por cento) de cada uma das Notas serão obtidos por prova escrita. Os outros 50% (cinquenta por cento) serão obtidos por outros instrumentos avaliativos, como trabalhos, pesquisas, seminários e relatórios.</w:t>
            </w:r>
          </w:p>
          <w:p w14:paraId="4232D59A" w14:textId="77777777" w:rsidR="00907F62" w:rsidRPr="00EF033B" w:rsidRDefault="00907F62" w:rsidP="005B3599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 xml:space="preserve">§ 2º. A avaliação que forma a Nota 3 será obtida mediante prova escrita e individual com valor de 10 (dez) pontos, cujo conteúdo se reporta a todo o semestre letivo. </w:t>
            </w:r>
          </w:p>
          <w:p w14:paraId="333939CE" w14:textId="77777777" w:rsidR="00907F62" w:rsidRPr="00EF033B" w:rsidRDefault="00907F62" w:rsidP="005B3599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 xml:space="preserve">§ 3º. As disciplinas insusceptíveis de aplicação de prova escrita, como estágio e trabalho de conclusão de cursos, serão avaliadas consoante regulamento próprio. </w:t>
            </w:r>
          </w:p>
          <w:p w14:paraId="356B6AE7" w14:textId="77777777" w:rsidR="00907F62" w:rsidRPr="00EF033B" w:rsidRDefault="00907F62" w:rsidP="005B3599">
            <w:pPr>
              <w:jc w:val="both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>Art. 79 O discente que deixar de comparecer a qualquer das avaliações escrita, poderá requerer segunda chamada, consoante regulamentado pelo Conselho Superior.</w:t>
            </w:r>
          </w:p>
          <w:p w14:paraId="74F0FC4D" w14:textId="77777777" w:rsidR="00907F62" w:rsidRPr="00EF033B" w:rsidRDefault="00907F62" w:rsidP="005B3599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 xml:space="preserve">Art. 80 Ao discente é facultado recorrer das notas obtidas nas avaliações, mediante requerimento na secretaria no prazo máximo de 2 (dois) dias da disponibilização da nota, seja em sala de aula, seja no portal eletrônico. </w:t>
            </w:r>
          </w:p>
          <w:p w14:paraId="5C0C14C0" w14:textId="77777777" w:rsidR="00AB7BD7" w:rsidRPr="004A1F4C" w:rsidRDefault="00907F62" w:rsidP="005B35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033B">
              <w:rPr>
                <w:rFonts w:ascii="Calibri" w:hAnsi="Calibri" w:cs="Cambria"/>
                <w:color w:val="000000"/>
                <w:sz w:val="18"/>
                <w:szCs w:val="18"/>
              </w:rPr>
              <w:t>Parágrafo único. O recurso será protocolizado na secretaria e será julgado até o final do semestre, por comissão nomeada pelo respectivo coordenador de curso.</w:t>
            </w:r>
          </w:p>
        </w:tc>
      </w:tr>
    </w:tbl>
    <w:p w14:paraId="450A5349" w14:textId="77777777" w:rsidR="00AB7BD7" w:rsidRPr="004A1F4C" w:rsidRDefault="00AB7BD7" w:rsidP="005B3599">
      <w:pPr>
        <w:rPr>
          <w:rFonts w:ascii="Arial" w:hAnsi="Arial" w:cs="Arial"/>
          <w:b/>
          <w:sz w:val="18"/>
          <w:szCs w:val="18"/>
        </w:rPr>
      </w:pPr>
    </w:p>
    <w:p w14:paraId="3829DEA1" w14:textId="77777777" w:rsidR="00AB7BD7" w:rsidRPr="004A1F4C" w:rsidRDefault="00AB7BD7" w:rsidP="005B3599">
      <w:pPr>
        <w:jc w:val="center"/>
        <w:rPr>
          <w:rFonts w:ascii="Arial" w:hAnsi="Arial"/>
          <w:sz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128"/>
      </w:tblGrid>
      <w:tr w:rsidR="00AB7BD7" w:rsidRPr="004A1F4C" w14:paraId="495AB227" w14:textId="77777777"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886D" w14:textId="77777777" w:rsidR="00AB7BD7" w:rsidRPr="004A1F4C" w:rsidRDefault="00907F62" w:rsidP="005B3599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AB7BD7" w:rsidRPr="004A1F4C">
              <w:rPr>
                <w:rFonts w:ascii="Arial" w:hAnsi="Arial" w:cs="Arial"/>
                <w:b/>
                <w:sz w:val="18"/>
                <w:szCs w:val="18"/>
              </w:rPr>
              <w:t xml:space="preserve"> – BIBLIOGRAFIA</w:t>
            </w:r>
          </w:p>
          <w:p w14:paraId="14D49172" w14:textId="77777777" w:rsidR="00AB7BD7" w:rsidRPr="004A1F4C" w:rsidRDefault="00AB7BD7" w:rsidP="005B35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DC7FB5" w14:textId="77777777" w:rsidR="00AB7BD7" w:rsidRPr="004A1F4C" w:rsidRDefault="00AB7BD7" w:rsidP="005B35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1F4C">
              <w:rPr>
                <w:rFonts w:ascii="Arial" w:hAnsi="Arial" w:cs="Arial"/>
                <w:b/>
                <w:sz w:val="18"/>
                <w:szCs w:val="18"/>
              </w:rPr>
              <w:t>BIBLIOGRAFIA BÁSICA</w:t>
            </w:r>
          </w:p>
          <w:p w14:paraId="5B1C0C8F" w14:textId="77777777" w:rsidR="00AB7BD7" w:rsidRPr="004A1F4C" w:rsidRDefault="00AB7BD7" w:rsidP="005B3599">
            <w:pPr>
              <w:jc w:val="both"/>
              <w:rPr>
                <w:rFonts w:ascii="Arial" w:hAnsi="Arial"/>
                <w:w w:val="95"/>
                <w:sz w:val="18"/>
                <w:szCs w:val="18"/>
              </w:rPr>
            </w:pPr>
            <w:r w:rsidRPr="004A1F4C">
              <w:rPr>
                <w:rFonts w:ascii="Arial" w:hAnsi="Arial"/>
                <w:w w:val="95"/>
                <w:sz w:val="18"/>
                <w:szCs w:val="18"/>
              </w:rPr>
              <w:t xml:space="preserve">1. FERNANDES, Amaury. </w:t>
            </w:r>
            <w:r w:rsidRPr="004A1F4C">
              <w:rPr>
                <w:rFonts w:ascii="Arial" w:hAnsi="Arial"/>
                <w:i/>
                <w:w w:val="95"/>
                <w:sz w:val="18"/>
                <w:szCs w:val="18"/>
              </w:rPr>
              <w:t>Fundamentos de Produção Gráfica</w:t>
            </w:r>
            <w:r w:rsidRPr="004A1F4C">
              <w:rPr>
                <w:rFonts w:ascii="Arial" w:hAnsi="Arial"/>
                <w:w w:val="95"/>
                <w:sz w:val="18"/>
                <w:szCs w:val="18"/>
              </w:rPr>
              <w:t xml:space="preserve">: Para quem não é produtor gráfico. São Paulo: Rubio, </w:t>
            </w:r>
          </w:p>
          <w:p w14:paraId="5E1AA091" w14:textId="77777777" w:rsidR="00AB7BD7" w:rsidRPr="004A1F4C" w:rsidRDefault="00AB7BD7" w:rsidP="005B3599">
            <w:pPr>
              <w:jc w:val="both"/>
              <w:rPr>
                <w:rFonts w:ascii="Arial" w:hAnsi="Arial"/>
                <w:w w:val="95"/>
                <w:sz w:val="18"/>
                <w:szCs w:val="18"/>
              </w:rPr>
            </w:pPr>
            <w:r w:rsidRPr="004A1F4C">
              <w:rPr>
                <w:rFonts w:ascii="Arial" w:hAnsi="Arial"/>
                <w:w w:val="95"/>
                <w:sz w:val="18"/>
                <w:szCs w:val="18"/>
              </w:rPr>
              <w:t xml:space="preserve">    2003.</w:t>
            </w:r>
          </w:p>
          <w:p w14:paraId="3E8EB39E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2. HURLBURT, Allen. </w:t>
            </w:r>
            <w:r w:rsidRPr="004A1F4C">
              <w:rPr>
                <w:rFonts w:ascii="Arial" w:hAnsi="Arial"/>
                <w:i/>
                <w:sz w:val="18"/>
                <w:szCs w:val="18"/>
              </w:rPr>
              <w:t>Layout: O Design da Página Impressa</w:t>
            </w:r>
            <w:r w:rsidRPr="004A1F4C">
              <w:rPr>
                <w:rFonts w:ascii="Arial" w:hAnsi="Arial"/>
                <w:sz w:val="18"/>
                <w:szCs w:val="18"/>
              </w:rPr>
              <w:t>. 2ª ed. São Paulo: Nobel, 1999.</w:t>
            </w:r>
          </w:p>
          <w:p w14:paraId="038D7F2E" w14:textId="77777777" w:rsidR="00AB7BD7" w:rsidRPr="00907F62" w:rsidRDefault="00AB7BD7" w:rsidP="005B3599">
            <w:pPr>
              <w:numPr>
                <w:ilvl w:val="0"/>
                <w:numId w:val="19"/>
              </w:numPr>
              <w:spacing w:after="283"/>
              <w:ind w:left="152" w:hanging="15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1F4C">
              <w:rPr>
                <w:rFonts w:ascii="Arial" w:hAnsi="Arial" w:cs="Arial"/>
                <w:color w:val="000000"/>
                <w:sz w:val="18"/>
                <w:szCs w:val="18"/>
              </w:rPr>
              <w:t xml:space="preserve">RIBEIRO, Milton. </w:t>
            </w:r>
            <w:r w:rsidRPr="004A1F4C">
              <w:rPr>
                <w:rFonts w:ascii="Arial" w:hAnsi="Arial" w:cs="Arial"/>
                <w:i/>
                <w:color w:val="000000"/>
                <w:sz w:val="18"/>
                <w:szCs w:val="18"/>
              </w:rPr>
              <w:t>Planejamento Visual Gráfico</w:t>
            </w:r>
            <w:r w:rsidRPr="004A1F4C">
              <w:rPr>
                <w:rFonts w:ascii="Arial" w:hAnsi="Arial" w:cs="Arial"/>
                <w:color w:val="000000"/>
                <w:sz w:val="18"/>
                <w:szCs w:val="18"/>
              </w:rPr>
              <w:t>. 8ª ed. Brasília: LGE Editora, 2003</w:t>
            </w:r>
          </w:p>
          <w:p w14:paraId="6654C5D3" w14:textId="77777777" w:rsidR="00AB7BD7" w:rsidRPr="004A1F4C" w:rsidRDefault="00AB7BD7" w:rsidP="005B35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1F4C">
              <w:rPr>
                <w:rFonts w:ascii="Arial" w:hAnsi="Arial" w:cs="Arial"/>
                <w:b/>
                <w:sz w:val="18"/>
                <w:szCs w:val="18"/>
              </w:rPr>
              <w:t>BIBLIOGRAFIA COMPLEMENTAR</w:t>
            </w:r>
          </w:p>
          <w:p w14:paraId="5D361FBE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1. BRINGHURST, Robert. </w:t>
            </w:r>
            <w:r w:rsidRPr="004A1F4C">
              <w:rPr>
                <w:rFonts w:ascii="Arial" w:hAnsi="Arial"/>
                <w:i/>
                <w:sz w:val="18"/>
                <w:szCs w:val="18"/>
              </w:rPr>
              <w:t>Elementos do Estilo Tipográfico</w:t>
            </w:r>
            <w:r w:rsidRPr="004A1F4C">
              <w:rPr>
                <w:rFonts w:ascii="Arial" w:hAnsi="Arial"/>
                <w:sz w:val="18"/>
                <w:szCs w:val="18"/>
              </w:rPr>
              <w:t>. 3ª ed. São Paulo: Cosacnaify, 2005.</w:t>
            </w:r>
          </w:p>
          <w:p w14:paraId="006CB20A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2. ARNHEIM, Rudolf. </w:t>
            </w:r>
            <w:r w:rsidRPr="004A1F4C">
              <w:rPr>
                <w:rFonts w:ascii="Arial" w:hAnsi="Arial"/>
                <w:i/>
                <w:sz w:val="18"/>
                <w:szCs w:val="18"/>
              </w:rPr>
              <w:t>Arte e Percepção Visual</w:t>
            </w:r>
            <w:r w:rsidRPr="004A1F4C">
              <w:rPr>
                <w:rFonts w:ascii="Arial" w:hAnsi="Arial"/>
                <w:sz w:val="18"/>
                <w:szCs w:val="18"/>
              </w:rPr>
              <w:t>: Uma Psicologia da Visão Criadora. São Paulo: Pioneira.</w:t>
            </w:r>
          </w:p>
          <w:p w14:paraId="64F6E054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3. CARRAMILO Neto, Mário. </w:t>
            </w:r>
            <w:r w:rsidRPr="004A1F4C">
              <w:rPr>
                <w:rFonts w:ascii="Arial" w:hAnsi="Arial"/>
                <w:i/>
                <w:sz w:val="18"/>
                <w:szCs w:val="18"/>
              </w:rPr>
              <w:t>Contatos Imediatos com a Produção Gráfica</w:t>
            </w:r>
            <w:r w:rsidRPr="004A1F4C">
              <w:rPr>
                <w:rFonts w:ascii="Arial" w:hAnsi="Arial"/>
                <w:sz w:val="18"/>
                <w:szCs w:val="18"/>
              </w:rPr>
              <w:t>. São Paulo: Global.</w:t>
            </w:r>
          </w:p>
          <w:p w14:paraId="6E08E748" w14:textId="77777777" w:rsidR="00AB7BD7" w:rsidRPr="004A1F4C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4. CRAIG, James. </w:t>
            </w:r>
            <w:r w:rsidRPr="004A1F4C">
              <w:rPr>
                <w:rFonts w:ascii="Arial" w:hAnsi="Arial"/>
                <w:i/>
                <w:sz w:val="18"/>
                <w:szCs w:val="18"/>
              </w:rPr>
              <w:t>Produção Gráfica</w:t>
            </w:r>
            <w:r w:rsidRPr="004A1F4C">
              <w:rPr>
                <w:rFonts w:ascii="Arial" w:hAnsi="Arial"/>
                <w:sz w:val="18"/>
                <w:szCs w:val="18"/>
              </w:rPr>
              <w:t>. São Paulo: Nobel.</w:t>
            </w:r>
          </w:p>
          <w:p w14:paraId="669DA89E" w14:textId="77777777" w:rsidR="00AB7BD7" w:rsidRPr="008C0A7F" w:rsidRDefault="00AB7BD7" w:rsidP="005B359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A1F4C">
              <w:rPr>
                <w:rFonts w:ascii="Arial" w:hAnsi="Arial"/>
                <w:sz w:val="18"/>
                <w:szCs w:val="18"/>
              </w:rPr>
              <w:t xml:space="preserve">5. CARDOSO, Rafael. </w:t>
            </w:r>
            <w:r w:rsidRPr="004A1F4C">
              <w:rPr>
                <w:rFonts w:ascii="Arial" w:hAnsi="Arial"/>
                <w:i/>
                <w:sz w:val="18"/>
                <w:szCs w:val="18"/>
              </w:rPr>
              <w:t>Uma Introdução à História do Design</w:t>
            </w:r>
            <w:r w:rsidRPr="004A1F4C">
              <w:rPr>
                <w:rFonts w:ascii="Arial" w:hAnsi="Arial"/>
                <w:sz w:val="18"/>
                <w:szCs w:val="18"/>
              </w:rPr>
              <w:t>. 2ª ed. São Paulo: Editora Edgard Blücher LTDA, 2004.</w:t>
            </w:r>
          </w:p>
        </w:tc>
      </w:tr>
    </w:tbl>
    <w:p w14:paraId="37716C91" w14:textId="77777777" w:rsidR="00AB7BD7" w:rsidRDefault="00AB7BD7" w:rsidP="005B3599">
      <w:pPr>
        <w:rPr>
          <w:rFonts w:ascii="Arial" w:hAnsi="Arial" w:cs="Arial"/>
          <w:b/>
          <w:sz w:val="18"/>
          <w:szCs w:val="18"/>
        </w:rPr>
      </w:pPr>
    </w:p>
    <w:p w14:paraId="155ECDD2" w14:textId="77777777" w:rsidR="00AB7BD7" w:rsidRPr="00B66956" w:rsidRDefault="00AB7BD7" w:rsidP="005B3599">
      <w:pPr>
        <w:rPr>
          <w:rFonts w:ascii="Arial" w:hAnsi="Arial"/>
          <w:sz w:val="18"/>
        </w:rPr>
      </w:pPr>
    </w:p>
    <w:p w14:paraId="710AAE47" w14:textId="77777777" w:rsidR="00AB7BD7" w:rsidRPr="004A1F4C" w:rsidRDefault="00AB7BD7" w:rsidP="005B359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22"/>
        <w:gridCol w:w="4806"/>
      </w:tblGrid>
      <w:tr w:rsidR="00AB7BD7" w:rsidRPr="004A1F4C" w14:paraId="194C1D0D" w14:textId="77777777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CD473" w14:textId="77777777" w:rsidR="00AB7BD7" w:rsidRPr="004A1F4C" w:rsidRDefault="00AB7BD7" w:rsidP="005B359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FF26F4" w14:textId="77777777" w:rsidR="00AB7BD7" w:rsidRPr="004A1F4C" w:rsidRDefault="00AB7BD7" w:rsidP="005B359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863D0C" w14:textId="77777777" w:rsidR="00AB7BD7" w:rsidRPr="004A1F4C" w:rsidRDefault="00AB7BD7" w:rsidP="005B35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E0F077" w14:textId="77777777" w:rsidR="00AB7BD7" w:rsidRPr="004A1F4C" w:rsidRDefault="00AB7BD7" w:rsidP="005B35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F4C">
              <w:rPr>
                <w:rFonts w:ascii="Arial" w:hAnsi="Arial" w:cs="Arial"/>
                <w:b/>
                <w:sz w:val="18"/>
                <w:szCs w:val="18"/>
              </w:rPr>
              <w:t xml:space="preserve">ASSINATURA DO (A) PROFESSOR(A) 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EFDB" w14:textId="77777777" w:rsidR="00AB7BD7" w:rsidRPr="004A1F4C" w:rsidRDefault="00AB7BD7" w:rsidP="005B359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7F6A3E" w14:textId="77777777" w:rsidR="00AB7BD7" w:rsidRPr="004A1F4C" w:rsidRDefault="00AB7BD7" w:rsidP="005B359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1BA384" w14:textId="77777777" w:rsidR="00AB7BD7" w:rsidRPr="004A1F4C" w:rsidRDefault="00AB7BD7" w:rsidP="005B359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5CD460" w14:textId="77777777" w:rsidR="00AB7BD7" w:rsidRPr="004A1F4C" w:rsidRDefault="00AB7BD7" w:rsidP="005B35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1F4C">
              <w:rPr>
                <w:rFonts w:ascii="Arial" w:hAnsi="Arial" w:cs="Arial"/>
                <w:b/>
                <w:sz w:val="18"/>
                <w:szCs w:val="18"/>
              </w:rPr>
              <w:t xml:space="preserve">            ASSINATURA DO COORDENADOR (A)</w:t>
            </w:r>
          </w:p>
        </w:tc>
      </w:tr>
    </w:tbl>
    <w:p w14:paraId="18033BB7" w14:textId="77777777" w:rsidR="00AB7BD7" w:rsidRPr="004A1F4C" w:rsidRDefault="00AB7BD7" w:rsidP="00AB7BD7">
      <w:pPr>
        <w:jc w:val="center"/>
        <w:rPr>
          <w:rFonts w:ascii="Arial" w:hAnsi="Arial" w:cs="Arial"/>
          <w:sz w:val="18"/>
          <w:szCs w:val="18"/>
        </w:rPr>
      </w:pPr>
    </w:p>
    <w:p w14:paraId="4F16939A" w14:textId="77777777" w:rsidR="00AB7BD7" w:rsidRPr="004A1F4C" w:rsidRDefault="00AB7BD7" w:rsidP="00AB7BD7">
      <w:pPr>
        <w:jc w:val="center"/>
        <w:rPr>
          <w:rFonts w:ascii="Arial" w:hAnsi="Arial" w:cs="Arial"/>
          <w:sz w:val="18"/>
          <w:szCs w:val="18"/>
        </w:rPr>
      </w:pPr>
    </w:p>
    <w:p w14:paraId="302956A9" w14:textId="77777777" w:rsidR="00AB7BD7" w:rsidRPr="004A1F4C" w:rsidRDefault="00AB7BD7" w:rsidP="00AB7BD7">
      <w:pPr>
        <w:rPr>
          <w:rFonts w:ascii="Arial" w:hAnsi="Arial"/>
          <w:sz w:val="18"/>
        </w:rPr>
      </w:pPr>
    </w:p>
    <w:sectPr w:rsidR="00AB7BD7" w:rsidRPr="004A1F4C">
      <w:headerReference w:type="default" r:id="rId7"/>
      <w:pgSz w:w="11905" w:h="16837"/>
      <w:pgMar w:top="851" w:right="1107" w:bottom="539" w:left="162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5C764" w14:textId="77777777" w:rsidR="00FF518E" w:rsidRDefault="00FF518E">
      <w:r>
        <w:separator/>
      </w:r>
    </w:p>
  </w:endnote>
  <w:endnote w:type="continuationSeparator" w:id="0">
    <w:p w14:paraId="344410A5" w14:textId="77777777" w:rsidR="00FF518E" w:rsidRDefault="00FF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61666" w14:textId="77777777" w:rsidR="00FF518E" w:rsidRDefault="00FF518E">
      <w:r>
        <w:separator/>
      </w:r>
    </w:p>
  </w:footnote>
  <w:footnote w:type="continuationSeparator" w:id="0">
    <w:p w14:paraId="2F72DBDD" w14:textId="77777777" w:rsidR="00FF518E" w:rsidRDefault="00FF51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477C" w14:textId="08791125" w:rsidR="00431988" w:rsidRDefault="009D697A">
    <w:pPr>
      <w:pStyle w:val="Ttulo2"/>
      <w:ind w:left="0" w:right="140" w:firstLine="0"/>
      <w:rPr>
        <w:b/>
        <w:bCs/>
        <w:i/>
        <w:iCs/>
        <w:sz w:val="20"/>
      </w:rPr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 wp14:anchorId="403365EE" wp14:editId="4C4EDCCA">
          <wp:simplePos x="0" y="0"/>
          <wp:positionH relativeFrom="column">
            <wp:posOffset>65405</wp:posOffset>
          </wp:positionH>
          <wp:positionV relativeFrom="paragraph">
            <wp:posOffset>9525</wp:posOffset>
          </wp:positionV>
          <wp:extent cx="1102360" cy="772160"/>
          <wp:effectExtent l="0" t="0" r="0" b="0"/>
          <wp:wrapTight wrapText="bothSides">
            <wp:wrapPolygon edited="0">
              <wp:start x="0" y="0"/>
              <wp:lineTo x="0" y="20605"/>
              <wp:lineTo x="20903" y="20605"/>
              <wp:lineTo x="20903" y="0"/>
              <wp:lineTo x="0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772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E34EA4" w14:textId="77777777" w:rsidR="00907F62" w:rsidRPr="00687FF2" w:rsidRDefault="00907F62" w:rsidP="00907F62">
    <w:pPr>
      <w:pStyle w:val="Ttulo2"/>
      <w:ind w:right="140"/>
      <w:rPr>
        <w:b/>
        <w:bCs/>
        <w:i/>
        <w:iCs/>
      </w:rPr>
    </w:pPr>
    <w:r w:rsidRPr="00687FF2">
      <w:rPr>
        <w:b/>
        <w:bCs/>
        <w:i/>
        <w:iCs/>
      </w:rPr>
      <w:t>Sociedade de Educação e Cultura de Goiás</w:t>
    </w:r>
  </w:p>
  <w:p w14:paraId="604CC750" w14:textId="77777777" w:rsidR="00907F62" w:rsidRPr="00280DE7" w:rsidRDefault="00FF518E" w:rsidP="00907F62">
    <w:pPr>
      <w:pStyle w:val="Ttulo2"/>
      <w:ind w:right="140"/>
      <w:rPr>
        <w:bCs/>
        <w:iCs/>
      </w:rPr>
    </w:pPr>
    <w:hyperlink r:id="rId2" w:history="1">
      <w:r w:rsidR="00907F62" w:rsidRPr="00280DE7">
        <w:rPr>
          <w:rStyle w:val="Hiperlink"/>
          <w:bCs/>
          <w:iCs/>
        </w:rPr>
        <w:t>www.faculdadearaguaia.edu.br</w:t>
      </w:r>
    </w:hyperlink>
  </w:p>
  <w:p w14:paraId="7C872AD1" w14:textId="77777777" w:rsidR="00907F62" w:rsidRPr="00687FF2" w:rsidRDefault="00907F62" w:rsidP="00907F62">
    <w:pPr>
      <w:pStyle w:val="Ttulo2"/>
      <w:ind w:right="140"/>
      <w:rPr>
        <w:b/>
        <w:bCs/>
        <w:i/>
        <w:iCs/>
      </w:rPr>
    </w:pPr>
    <w:r>
      <w:rPr>
        <w:b/>
        <w:bCs/>
        <w:i/>
        <w:iCs/>
      </w:rPr>
      <w:t>Coordenação dos</w:t>
    </w:r>
    <w:r w:rsidRPr="00687FF2">
      <w:rPr>
        <w:b/>
        <w:bCs/>
        <w:i/>
        <w:iCs/>
      </w:rPr>
      <w:t xml:space="preserve"> Cu</w:t>
    </w:r>
    <w:r>
      <w:rPr>
        <w:b/>
        <w:bCs/>
        <w:i/>
        <w:iCs/>
      </w:rPr>
      <w:t>rsos</w:t>
    </w:r>
    <w:r w:rsidRPr="00687FF2">
      <w:rPr>
        <w:b/>
        <w:bCs/>
        <w:i/>
        <w:iCs/>
      </w:rPr>
      <w:t xml:space="preserve"> de </w:t>
    </w:r>
    <w:r>
      <w:rPr>
        <w:b/>
        <w:bCs/>
        <w:i/>
        <w:iCs/>
      </w:rPr>
      <w:t>Graduação</w:t>
    </w:r>
    <w:r w:rsidRPr="00687FF2">
      <w:rPr>
        <w:b/>
        <w:bCs/>
        <w:i/>
        <w:iCs/>
      </w:rPr>
      <w:t xml:space="preserve"> </w:t>
    </w:r>
  </w:p>
  <w:p w14:paraId="68827D33" w14:textId="77777777" w:rsidR="00907F62" w:rsidRPr="00687FF2" w:rsidRDefault="00907F62" w:rsidP="00907F62">
    <w:pPr>
      <w:ind w:right="108"/>
      <w:jc w:val="right"/>
      <w:rPr>
        <w:i/>
      </w:rPr>
    </w:pPr>
    <w:r w:rsidRPr="00687FF2">
      <w:rPr>
        <w:i/>
        <w:sz w:val="22"/>
        <w:szCs w:val="22"/>
      </w:rPr>
      <w:t>Telefones (</w:t>
    </w:r>
    <w:r w:rsidRPr="00687FF2">
      <w:rPr>
        <w:i/>
      </w:rPr>
      <w:t>62) 3224-8829/ (62) 3271-3161</w:t>
    </w:r>
  </w:p>
  <w:p w14:paraId="7109EF4E" w14:textId="28FFF376" w:rsidR="00431988" w:rsidRDefault="009D697A">
    <w:pPr>
      <w:rPr>
        <w:i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DA318F" wp14:editId="6D6724E9">
              <wp:simplePos x="0" y="0"/>
              <wp:positionH relativeFrom="column">
                <wp:posOffset>65405</wp:posOffset>
              </wp:positionH>
              <wp:positionV relativeFrom="paragraph">
                <wp:posOffset>80645</wp:posOffset>
              </wp:positionV>
              <wp:extent cx="5943600" cy="0"/>
              <wp:effectExtent l="52705" t="55245" r="61595" b="5905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7321C" id="Line_x0020_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6.35pt" to="473.15pt,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" strokeweight=".26mm">
              <v:stroke joinstyle="miter"/>
              <v:shadow opacity="49150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A867B1"/>
    <w:multiLevelType w:val="hybridMultilevel"/>
    <w:tmpl w:val="65549D4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44A0F"/>
    <w:multiLevelType w:val="hybridMultilevel"/>
    <w:tmpl w:val="D168F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A0031"/>
    <w:multiLevelType w:val="hybridMultilevel"/>
    <w:tmpl w:val="2BBA092E"/>
    <w:lvl w:ilvl="0" w:tplc="70DAE134">
      <w:start w:val="3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11657D31"/>
    <w:multiLevelType w:val="hybridMultilevel"/>
    <w:tmpl w:val="49268C3A"/>
    <w:lvl w:ilvl="0" w:tplc="ACBEA2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41B0C"/>
    <w:multiLevelType w:val="hybridMultilevel"/>
    <w:tmpl w:val="836675C8"/>
    <w:lvl w:ilvl="0" w:tplc="041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B34EE5"/>
    <w:multiLevelType w:val="hybridMultilevel"/>
    <w:tmpl w:val="532EA6D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E53814"/>
    <w:multiLevelType w:val="hybridMultilevel"/>
    <w:tmpl w:val="399472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F795E"/>
    <w:multiLevelType w:val="hybridMultilevel"/>
    <w:tmpl w:val="D3D296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1D5300"/>
    <w:multiLevelType w:val="multilevel"/>
    <w:tmpl w:val="F428322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Wingdings"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Wingdings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Wingdings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Wingdings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Wingdings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Wingdings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Wingdings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Wingdings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Wingdings" w:hint="default"/>
        <w:sz w:val="18"/>
      </w:rPr>
    </w:lvl>
  </w:abstractNum>
  <w:abstractNum w:abstractNumId="11">
    <w:nsid w:val="4E6A7F70"/>
    <w:multiLevelType w:val="hybridMultilevel"/>
    <w:tmpl w:val="8B12AF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9572D0"/>
    <w:multiLevelType w:val="hybridMultilevel"/>
    <w:tmpl w:val="232236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D64A2"/>
    <w:multiLevelType w:val="hybridMultilevel"/>
    <w:tmpl w:val="DF5422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505674"/>
    <w:multiLevelType w:val="hybridMultilevel"/>
    <w:tmpl w:val="F11A09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404E96"/>
    <w:multiLevelType w:val="multilevel"/>
    <w:tmpl w:val="2F2038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112433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F265E5A"/>
    <w:multiLevelType w:val="hybridMultilevel"/>
    <w:tmpl w:val="C7C696BC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B4A0FFB"/>
    <w:multiLevelType w:val="hybridMultilevel"/>
    <w:tmpl w:val="84A2CC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11"/>
  </w:num>
  <w:num w:numId="6">
    <w:abstractNumId w:val="14"/>
  </w:num>
  <w:num w:numId="7">
    <w:abstractNumId w:val="9"/>
  </w:num>
  <w:num w:numId="8">
    <w:abstractNumId w:val="15"/>
  </w:num>
  <w:num w:numId="9">
    <w:abstractNumId w:val="2"/>
  </w:num>
  <w:num w:numId="10">
    <w:abstractNumId w:val="17"/>
  </w:num>
  <w:num w:numId="11">
    <w:abstractNumId w:val="6"/>
  </w:num>
  <w:num w:numId="12">
    <w:abstractNumId w:val="16"/>
  </w:num>
  <w:num w:numId="13">
    <w:abstractNumId w:val="12"/>
  </w:num>
  <w:num w:numId="14">
    <w:abstractNumId w:val="18"/>
  </w:num>
  <w:num w:numId="15">
    <w:abstractNumId w:val="3"/>
  </w:num>
  <w:num w:numId="16">
    <w:abstractNumId w:val="10"/>
  </w:num>
  <w:num w:numId="17">
    <w:abstractNumId w:val="13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A5"/>
    <w:rsid w:val="00336777"/>
    <w:rsid w:val="003447E3"/>
    <w:rsid w:val="003660BC"/>
    <w:rsid w:val="003B053D"/>
    <w:rsid w:val="00431988"/>
    <w:rsid w:val="00521CD0"/>
    <w:rsid w:val="00592AD1"/>
    <w:rsid w:val="005B3599"/>
    <w:rsid w:val="00613F11"/>
    <w:rsid w:val="008C0A7F"/>
    <w:rsid w:val="00907F62"/>
    <w:rsid w:val="00946DD2"/>
    <w:rsid w:val="009D697A"/>
    <w:rsid w:val="00A92B14"/>
    <w:rsid w:val="00AB7BD7"/>
    <w:rsid w:val="00B431EE"/>
    <w:rsid w:val="00C906A5"/>
    <w:rsid w:val="00D34F8A"/>
    <w:rsid w:val="00D82F9E"/>
    <w:rsid w:val="00DB197D"/>
    <w:rsid w:val="00DC57D7"/>
    <w:rsid w:val="00F23535"/>
    <w:rsid w:val="00F514C7"/>
    <w:rsid w:val="00FF51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3490C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7" w:qFormat="1"/>
    <w:lsdException w:name="Followed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drão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jc w:val="right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i/>
      <w:iCs/>
      <w:szCs w:val="20"/>
    </w:rPr>
  </w:style>
  <w:style w:type="paragraph" w:styleId="Ttulo5">
    <w:name w:val="heading 5"/>
    <w:basedOn w:val="Normal"/>
    <w:next w:val="Normal"/>
    <w:link w:val="Ttulo5Char"/>
    <w:qFormat/>
    <w:rsid w:val="002E1702"/>
    <w:pPr>
      <w:keepNext/>
      <w:jc w:val="center"/>
      <w:outlineLvl w:val="4"/>
    </w:pPr>
    <w:rPr>
      <w:rFonts w:ascii="Arial" w:hAnsi="Arial"/>
      <w:b/>
      <w:color w:val="FFFFFF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Fontepargpadro1">
    <w:name w:val="Fonte parág. padrão1"/>
  </w:style>
  <w:style w:type="character" w:styleId="Hiperlink">
    <w:name w:val="Hyperlink"/>
    <w:aliases w:val="Link da Internet"/>
    <w:rPr>
      <w:color w:val="0000FF"/>
      <w:u w:val="single"/>
    </w:rPr>
  </w:style>
  <w:style w:type="character" w:customStyle="1" w:styleId="MquinadeescreverHTML1">
    <w:name w:val="Máquina de escrever HTML1"/>
    <w:rPr>
      <w:rFonts w:ascii="Courier New" w:eastAsia="Courier New" w:hAnsi="Courier New" w:cs="Courier New"/>
      <w:sz w:val="20"/>
      <w:szCs w:val="20"/>
    </w:rPr>
  </w:style>
  <w:style w:type="character" w:customStyle="1" w:styleId="Smbolosdenumerao">
    <w:name w:val="Símbolos de numeração"/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Arial Narrow" w:hAnsi="Arial Narrow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C93FCB"/>
    <w:rPr>
      <w:sz w:val="24"/>
      <w:szCs w:val="24"/>
      <w:lang w:eastAsia="ar-SA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Lista31">
    <w:name w:val="Lista 31"/>
    <w:basedOn w:val="Normal"/>
    <w:pPr>
      <w:ind w:left="849" w:hanging="283"/>
    </w:pPr>
    <w:rPr>
      <w:rFonts w:ascii="Arial" w:hAnsi="Arial"/>
    </w:rPr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rpodetexto31">
    <w:name w:val="Corpo de texto 31"/>
    <w:basedOn w:val="Normal"/>
    <w:pPr>
      <w:jc w:val="both"/>
    </w:pPr>
    <w:rPr>
      <w:rFonts w:ascii="Arial Narrow" w:hAnsi="Arial Narrow"/>
      <w:b/>
    </w:rPr>
  </w:style>
  <w:style w:type="character" w:customStyle="1" w:styleId="TextodebaloChar">
    <w:name w:val="Texto de balão Char"/>
    <w:link w:val="Textodebalo"/>
    <w:semiHidden/>
    <w:rsid w:val="00C93FCB"/>
    <w:rPr>
      <w:rFonts w:ascii="Tahom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C93FCB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styleId="MquinadeescreverHTML">
    <w:name w:val="HTML Typewriter"/>
    <w:rsid w:val="00C93FCB"/>
    <w:rPr>
      <w:rFonts w:ascii="Courier New" w:eastAsia="Courier New" w:hAnsi="Courier New" w:cs="Courier New"/>
      <w:sz w:val="20"/>
      <w:szCs w:val="20"/>
    </w:rPr>
  </w:style>
  <w:style w:type="paragraph" w:styleId="Pr-formataoHTML">
    <w:name w:val="HTML Preformatted"/>
    <w:basedOn w:val="Normal"/>
    <w:link w:val="Pr-formataoHTMLChar"/>
    <w:rsid w:val="00C93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lang w:eastAsia="pt-BR"/>
    </w:rPr>
  </w:style>
  <w:style w:type="character" w:customStyle="1" w:styleId="Pr-formataoHTMLChar">
    <w:name w:val="Pré-formatação HTML Char"/>
    <w:link w:val="Pr-formataoHTML"/>
    <w:rsid w:val="00C93FCB"/>
    <w:rPr>
      <w:rFonts w:ascii="Courier New" w:eastAsia="Courier New" w:hAnsi="Courier New" w:cs="Courier New"/>
      <w:sz w:val="24"/>
      <w:szCs w:val="24"/>
      <w:lang w:eastAsia="pt-BR"/>
    </w:rPr>
  </w:style>
  <w:style w:type="paragraph" w:styleId="Lista3">
    <w:name w:val="List 3"/>
    <w:basedOn w:val="Normal"/>
    <w:rsid w:val="00C93FCB"/>
    <w:pPr>
      <w:suppressAutoHyphens w:val="0"/>
      <w:ind w:left="849" w:hanging="283"/>
    </w:pPr>
    <w:rPr>
      <w:rFonts w:ascii="Arial" w:hAnsi="Arial"/>
      <w:lang w:eastAsia="pt-BR"/>
    </w:rPr>
  </w:style>
  <w:style w:type="paragraph" w:styleId="Corpodetexto3">
    <w:name w:val="Body Text 3"/>
    <w:basedOn w:val="Normal"/>
    <w:link w:val="Corpodetexto3Char"/>
    <w:rsid w:val="00C93FCB"/>
    <w:pPr>
      <w:suppressAutoHyphens w:val="0"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C93FCB"/>
    <w:rPr>
      <w:sz w:val="16"/>
      <w:szCs w:val="16"/>
      <w:lang w:eastAsia="pt-BR"/>
    </w:rPr>
  </w:style>
  <w:style w:type="paragraph" w:styleId="NormalWeb">
    <w:name w:val="Normal (Web)"/>
    <w:basedOn w:val="Normal"/>
    <w:rsid w:val="00C93FCB"/>
    <w:pPr>
      <w:suppressAutoHyphens w:val="0"/>
      <w:spacing w:before="100" w:beforeAutospacing="1" w:after="119"/>
    </w:pPr>
    <w:rPr>
      <w:lang w:eastAsia="pt-BR"/>
    </w:rPr>
  </w:style>
  <w:style w:type="paragraph" w:customStyle="1" w:styleId="ecmsonormal">
    <w:name w:val="ec_msonormal"/>
    <w:basedOn w:val="Normal"/>
    <w:rsid w:val="00C93FCB"/>
    <w:pPr>
      <w:suppressAutoHyphens w:val="0"/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rsid w:val="00373A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2E1702"/>
    <w:rPr>
      <w:rFonts w:ascii="Arial" w:hAnsi="Arial"/>
      <w:b/>
      <w:color w:val="FFFFFF"/>
      <w:sz w:val="28"/>
      <w:lang w:eastAsia="pt-BR"/>
    </w:rPr>
  </w:style>
  <w:style w:type="character" w:customStyle="1" w:styleId="CorpodetextoChar">
    <w:name w:val="Corpo de texto Char"/>
    <w:link w:val="Corpodetexto"/>
    <w:rsid w:val="002E1702"/>
    <w:rPr>
      <w:rFonts w:ascii="Arial Narrow" w:hAnsi="Arial Narrow"/>
      <w:sz w:val="24"/>
      <w:szCs w:val="24"/>
      <w:lang w:eastAsia="ar-SA"/>
    </w:rPr>
  </w:style>
  <w:style w:type="character" w:styleId="HiperlinkVisitado">
    <w:name w:val="FollowedHyperlink"/>
    <w:uiPriority w:val="99"/>
    <w:rsid w:val="002E1702"/>
    <w:rPr>
      <w:color w:val="993366"/>
      <w:u w:val="single"/>
    </w:rPr>
  </w:style>
  <w:style w:type="paragraph" w:customStyle="1" w:styleId="font5">
    <w:name w:val="font5"/>
    <w:basedOn w:val="Normal"/>
    <w:rsid w:val="002E1702"/>
    <w:pPr>
      <w:spacing w:beforeLines="1" w:afterLines="1"/>
    </w:pPr>
    <w:rPr>
      <w:rFonts w:ascii="Verdana" w:hAnsi="Verdan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1702"/>
    <w:pPr>
      <w:ind w:left="720"/>
      <w:contextualSpacing/>
    </w:pPr>
    <w:rPr>
      <w:sz w:val="20"/>
      <w:szCs w:val="20"/>
      <w:lang w:eastAsia="pt-BR"/>
    </w:rPr>
  </w:style>
  <w:style w:type="character" w:styleId="NmerodaPgina">
    <w:name w:val="page number"/>
    <w:basedOn w:val="Fontepargpadro"/>
    <w:rsid w:val="002E1702"/>
  </w:style>
  <w:style w:type="paragraph" w:customStyle="1" w:styleId="western">
    <w:name w:val="western"/>
    <w:basedOn w:val="Normal"/>
    <w:rsid w:val="002E1702"/>
    <w:pPr>
      <w:spacing w:beforeLines="1"/>
    </w:pPr>
    <w:rPr>
      <w:rFonts w:ascii="Times" w:hAnsi="Times"/>
      <w:sz w:val="20"/>
      <w:szCs w:val="20"/>
    </w:rPr>
  </w:style>
  <w:style w:type="paragraph" w:customStyle="1" w:styleId="xl24">
    <w:name w:val="xl24"/>
    <w:basedOn w:val="Normal"/>
    <w:rsid w:val="002E1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b/>
      <w:bCs/>
      <w:sz w:val="14"/>
      <w:szCs w:val="14"/>
    </w:rPr>
  </w:style>
  <w:style w:type="paragraph" w:customStyle="1" w:styleId="xl25">
    <w:name w:val="xl25"/>
    <w:basedOn w:val="Normal"/>
    <w:rsid w:val="002E17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Lines="1" w:afterLines="1"/>
    </w:pPr>
    <w:rPr>
      <w:rFonts w:ascii="Times" w:hAnsi="Times"/>
      <w:b/>
      <w:bCs/>
      <w:sz w:val="14"/>
      <w:szCs w:val="14"/>
    </w:rPr>
  </w:style>
  <w:style w:type="paragraph" w:customStyle="1" w:styleId="xl26">
    <w:name w:val="xl26"/>
    <w:basedOn w:val="Normal"/>
    <w:rsid w:val="002E1702"/>
    <w:pPr>
      <w:pBdr>
        <w:left w:val="single" w:sz="4" w:space="0" w:color="auto"/>
        <w:right w:val="single" w:sz="4" w:space="0" w:color="auto"/>
      </w:pBdr>
      <w:spacing w:beforeLines="1" w:afterLines="1"/>
    </w:pPr>
    <w:rPr>
      <w:rFonts w:ascii="Times" w:hAnsi="Times"/>
      <w:b/>
      <w:bCs/>
      <w:sz w:val="14"/>
      <w:szCs w:val="14"/>
    </w:rPr>
  </w:style>
  <w:style w:type="paragraph" w:customStyle="1" w:styleId="xl27">
    <w:name w:val="xl27"/>
    <w:basedOn w:val="Normal"/>
    <w:rsid w:val="002E17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b/>
      <w:bCs/>
      <w:sz w:val="14"/>
      <w:szCs w:val="14"/>
    </w:rPr>
  </w:style>
  <w:style w:type="paragraph" w:customStyle="1" w:styleId="xl28">
    <w:name w:val="xl28"/>
    <w:basedOn w:val="Normal"/>
    <w:rsid w:val="002E17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</w:pPr>
    <w:rPr>
      <w:rFonts w:ascii="Times" w:hAnsi="Times"/>
      <w:b/>
      <w:bCs/>
      <w:sz w:val="14"/>
      <w:szCs w:val="14"/>
    </w:rPr>
  </w:style>
  <w:style w:type="paragraph" w:customStyle="1" w:styleId="xl29">
    <w:name w:val="xl29"/>
    <w:basedOn w:val="Normal"/>
    <w:rsid w:val="002E17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b/>
      <w:bCs/>
      <w:sz w:val="14"/>
      <w:szCs w:val="14"/>
    </w:rPr>
  </w:style>
  <w:style w:type="paragraph" w:customStyle="1" w:styleId="xl30">
    <w:name w:val="xl30"/>
    <w:basedOn w:val="Normal"/>
    <w:rsid w:val="002E170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b/>
      <w:bCs/>
      <w:sz w:val="14"/>
      <w:szCs w:val="14"/>
    </w:rPr>
  </w:style>
  <w:style w:type="paragraph" w:customStyle="1" w:styleId="xl31">
    <w:name w:val="xl31"/>
    <w:basedOn w:val="Normal"/>
    <w:rsid w:val="002E1702"/>
    <w:pPr>
      <w:pBdr>
        <w:left w:val="single" w:sz="4" w:space="0" w:color="auto"/>
        <w:bottom w:val="single" w:sz="8" w:space="0" w:color="auto"/>
      </w:pBdr>
      <w:spacing w:beforeLines="1" w:afterLines="1"/>
    </w:pPr>
    <w:rPr>
      <w:rFonts w:ascii="Times" w:hAnsi="Times"/>
      <w:b/>
      <w:bCs/>
      <w:sz w:val="14"/>
      <w:szCs w:val="14"/>
    </w:rPr>
  </w:style>
  <w:style w:type="paragraph" w:customStyle="1" w:styleId="xl32">
    <w:name w:val="xl32"/>
    <w:basedOn w:val="Normal"/>
    <w:rsid w:val="002E1702"/>
    <w:pPr>
      <w:pBdr>
        <w:top w:val="single" w:sz="4" w:space="0" w:color="auto"/>
        <w:left w:val="single" w:sz="4" w:space="0" w:color="auto"/>
      </w:pBdr>
      <w:spacing w:beforeLines="1" w:afterLines="1"/>
    </w:pPr>
    <w:rPr>
      <w:rFonts w:ascii="Times" w:hAnsi="Times"/>
      <w:b/>
      <w:bCs/>
      <w:sz w:val="14"/>
      <w:szCs w:val="14"/>
    </w:rPr>
  </w:style>
  <w:style w:type="paragraph" w:customStyle="1" w:styleId="xl33">
    <w:name w:val="xl33"/>
    <w:basedOn w:val="Normal"/>
    <w:rsid w:val="002E170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b/>
      <w:bCs/>
      <w:sz w:val="14"/>
      <w:szCs w:val="14"/>
    </w:rPr>
  </w:style>
  <w:style w:type="paragraph" w:customStyle="1" w:styleId="xl34">
    <w:name w:val="xl34"/>
    <w:basedOn w:val="Normal"/>
    <w:rsid w:val="002E17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b/>
      <w:bCs/>
      <w:sz w:val="14"/>
      <w:szCs w:val="14"/>
    </w:rPr>
  </w:style>
  <w:style w:type="paragraph" w:customStyle="1" w:styleId="xl35">
    <w:name w:val="xl35"/>
    <w:basedOn w:val="Normal"/>
    <w:rsid w:val="002E17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Lines="1" w:afterLines="1"/>
    </w:pPr>
    <w:rPr>
      <w:rFonts w:ascii="Times" w:hAnsi="Times"/>
      <w:b/>
      <w:bCs/>
      <w:sz w:val="14"/>
      <w:szCs w:val="14"/>
    </w:rPr>
  </w:style>
  <w:style w:type="paragraph" w:customStyle="1" w:styleId="xl36">
    <w:name w:val="xl36"/>
    <w:basedOn w:val="Normal"/>
    <w:rsid w:val="002E17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</w:pPr>
    <w:rPr>
      <w:rFonts w:ascii="Times" w:hAnsi="Times"/>
      <w:b/>
      <w:bCs/>
      <w:sz w:val="14"/>
      <w:szCs w:val="14"/>
    </w:rPr>
  </w:style>
  <w:style w:type="paragraph" w:customStyle="1" w:styleId="xl37">
    <w:name w:val="xl37"/>
    <w:basedOn w:val="Normal"/>
    <w:rsid w:val="002E17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Times" w:hAnsi="Times"/>
      <w:b/>
      <w:bCs/>
      <w:sz w:val="32"/>
      <w:szCs w:val="32"/>
    </w:rPr>
  </w:style>
  <w:style w:type="paragraph" w:customStyle="1" w:styleId="xl38">
    <w:name w:val="xl38"/>
    <w:basedOn w:val="Normal"/>
    <w:rsid w:val="002E1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16"/>
      <w:szCs w:val="16"/>
    </w:rPr>
  </w:style>
  <w:style w:type="paragraph" w:customStyle="1" w:styleId="xl39">
    <w:name w:val="xl39"/>
    <w:basedOn w:val="Normal"/>
    <w:rsid w:val="002E1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16"/>
      <w:szCs w:val="16"/>
    </w:rPr>
  </w:style>
  <w:style w:type="paragraph" w:customStyle="1" w:styleId="xl40">
    <w:name w:val="xl40"/>
    <w:basedOn w:val="Normal"/>
    <w:rsid w:val="002E17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</w:pPr>
    <w:rPr>
      <w:rFonts w:ascii="Times" w:hAnsi="Times"/>
      <w:sz w:val="16"/>
      <w:szCs w:val="16"/>
    </w:rPr>
  </w:style>
  <w:style w:type="paragraph" w:customStyle="1" w:styleId="xl41">
    <w:name w:val="xl41"/>
    <w:basedOn w:val="Normal"/>
    <w:rsid w:val="002E170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Times" w:hAnsi="Times"/>
      <w:b/>
      <w:bCs/>
      <w:sz w:val="32"/>
      <w:szCs w:val="32"/>
    </w:rPr>
  </w:style>
  <w:style w:type="paragraph" w:customStyle="1" w:styleId="xl42">
    <w:name w:val="xl42"/>
    <w:basedOn w:val="Normal"/>
    <w:rsid w:val="002E17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16"/>
      <w:szCs w:val="16"/>
    </w:rPr>
  </w:style>
  <w:style w:type="paragraph" w:customStyle="1" w:styleId="xl43">
    <w:name w:val="xl43"/>
    <w:basedOn w:val="Normal"/>
    <w:rsid w:val="002E17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</w:pPr>
    <w:rPr>
      <w:rFonts w:ascii="Times" w:hAnsi="Times"/>
      <w:sz w:val="16"/>
      <w:szCs w:val="16"/>
    </w:rPr>
  </w:style>
  <w:style w:type="paragraph" w:customStyle="1" w:styleId="xl44">
    <w:name w:val="xl44"/>
    <w:basedOn w:val="Normal"/>
    <w:rsid w:val="002E170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Times" w:hAnsi="Times"/>
      <w:b/>
      <w:bCs/>
      <w:sz w:val="32"/>
      <w:szCs w:val="32"/>
    </w:rPr>
  </w:style>
  <w:style w:type="paragraph" w:customStyle="1" w:styleId="xl45">
    <w:name w:val="xl45"/>
    <w:basedOn w:val="Normal"/>
    <w:rsid w:val="002E17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</w:pPr>
    <w:rPr>
      <w:rFonts w:ascii="Times" w:hAnsi="Times"/>
      <w:sz w:val="16"/>
      <w:szCs w:val="16"/>
    </w:rPr>
  </w:style>
  <w:style w:type="paragraph" w:customStyle="1" w:styleId="xl46">
    <w:name w:val="xl46"/>
    <w:basedOn w:val="Normal"/>
    <w:rsid w:val="002E17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</w:pPr>
    <w:rPr>
      <w:rFonts w:ascii="Times" w:hAnsi="Times"/>
      <w:b/>
      <w:bCs/>
      <w:sz w:val="16"/>
      <w:szCs w:val="16"/>
    </w:rPr>
  </w:style>
  <w:style w:type="paragraph" w:customStyle="1" w:styleId="xl47">
    <w:name w:val="xl47"/>
    <w:basedOn w:val="Normal"/>
    <w:rsid w:val="002E17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</w:pPr>
    <w:rPr>
      <w:rFonts w:ascii="Times" w:hAnsi="Times"/>
      <w:sz w:val="16"/>
      <w:szCs w:val="16"/>
    </w:rPr>
  </w:style>
  <w:style w:type="paragraph" w:customStyle="1" w:styleId="xl48">
    <w:name w:val="xl48"/>
    <w:basedOn w:val="Normal"/>
    <w:rsid w:val="002E170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</w:pPr>
    <w:rPr>
      <w:rFonts w:ascii="Times" w:hAnsi="Times"/>
      <w:sz w:val="16"/>
      <w:szCs w:val="16"/>
    </w:rPr>
  </w:style>
  <w:style w:type="paragraph" w:customStyle="1" w:styleId="xl49">
    <w:name w:val="xl49"/>
    <w:basedOn w:val="Normal"/>
    <w:rsid w:val="002E1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color w:val="F20884"/>
      <w:sz w:val="16"/>
      <w:szCs w:val="16"/>
    </w:rPr>
  </w:style>
  <w:style w:type="paragraph" w:customStyle="1" w:styleId="RespostasparaasQuestoes">
    <w:name w:val="Respostas para as Questoes"/>
    <w:basedOn w:val="Normal"/>
    <w:qFormat/>
    <w:rsid w:val="002E1702"/>
    <w:pPr>
      <w:spacing w:after="120"/>
    </w:pPr>
    <w:rPr>
      <w:rFonts w:ascii="Arial" w:hAnsi="Arial" w:cs="Arial"/>
      <w:sz w:val="22"/>
      <w:szCs w:val="22"/>
      <w:lang w:eastAsia="pt-BR"/>
    </w:rPr>
  </w:style>
  <w:style w:type="character" w:customStyle="1" w:styleId="Ttulo1Char">
    <w:name w:val="Título 1 Char"/>
    <w:link w:val="Ttulo1"/>
    <w:rsid w:val="002E1702"/>
    <w:rPr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2E1702"/>
    <w:rPr>
      <w:sz w:val="24"/>
      <w:lang w:eastAsia="ar-SA"/>
    </w:rPr>
  </w:style>
  <w:style w:type="character" w:customStyle="1" w:styleId="Ttulo3Char">
    <w:name w:val="Título 3 Char"/>
    <w:link w:val="Ttulo3"/>
    <w:rsid w:val="002E1702"/>
    <w:rPr>
      <w:rFonts w:ascii="Arial" w:hAnsi="Arial" w:cs="Arial"/>
      <w:b/>
      <w:bCs/>
      <w:i/>
      <w:iCs/>
      <w:sz w:val="24"/>
      <w:lang w:eastAsia="ar-SA"/>
    </w:rPr>
  </w:style>
  <w:style w:type="character" w:customStyle="1" w:styleId="Ttulo7Char">
    <w:name w:val="Título 7 Char"/>
    <w:link w:val="Ttulo7"/>
    <w:rsid w:val="002E1702"/>
    <w:rPr>
      <w:rFonts w:ascii="Arial" w:hAnsi="Arial" w:cs="Arial"/>
      <w:b/>
      <w:bCs/>
      <w:i/>
      <w:iCs/>
      <w:lang w:eastAsia="ar-SA"/>
    </w:rPr>
  </w:style>
  <w:style w:type="character" w:customStyle="1" w:styleId="RodapChar">
    <w:name w:val="Rodapé Char"/>
    <w:link w:val="Rodap"/>
    <w:rsid w:val="002E170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faculdadearaguaia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1450</Words>
  <Characters>7831</Characters>
  <Application>Microsoft Macintosh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Aluno (a):</vt:lpstr>
    </vt:vector>
  </TitlesOfParts>
  <Company>Pessoal</Company>
  <LinksUpToDate>false</LinksUpToDate>
  <CharactersWithSpaces>9263</CharactersWithSpaces>
  <SharedDoc>false</SharedDoc>
  <HLinks>
    <vt:vector size="6" baseType="variant"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http://www.faculdadearaguaia.edu.br/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Aluno (a):</dc:title>
  <dc:subject/>
  <dc:creator>Guilherme Soares Leite</dc:creator>
  <cp:keywords/>
  <dc:description/>
  <cp:lastModifiedBy>Usuário do Microsoft Office</cp:lastModifiedBy>
  <cp:revision>3</cp:revision>
  <cp:lastPrinted>2009-09-10T20:48:00Z</cp:lastPrinted>
  <dcterms:created xsi:type="dcterms:W3CDTF">2016-02-01T19:03:00Z</dcterms:created>
  <dcterms:modified xsi:type="dcterms:W3CDTF">2016-02-02T02:44:00Z</dcterms:modified>
</cp:coreProperties>
</file>